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f3fa86dfd2b24869" /><Relationship Type="http://schemas.openxmlformats.org/package/2006/relationships/metadata/core-properties" Target="package/services/metadata/core-properties/f4b4f5d663a24bc38e0f227b538ef7a1.psmdcp" Id="R413164b827cd4426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4DBC167A" w:rsidP="4DBC167A" w:rsidRDefault="4DBC167A" w14:paraId="4D331FC6" w14:textId="2B583DB5">
      <w:pPr>
        <w:spacing w:before="0" w:beforeAutospacing="off" w:after="204" w:afterAutospacing="off" w:line="257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-US"/>
        </w:rPr>
      </w:pPr>
      <w:r w:rsidRPr="4DBC167A" w:rsidR="4DBC167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-IN"/>
        </w:rPr>
        <w:t>Shri Vile Parle Kelavani Mandal’s</w:t>
      </w:r>
    </w:p>
    <w:p w:rsidR="4DBC167A" w:rsidP="4DBC167A" w:rsidRDefault="4DBC167A" w14:paraId="59DE4A52" w14:textId="172A7D97">
      <w:pPr>
        <w:spacing w:before="0" w:beforeAutospacing="off" w:after="204" w:afterAutospacing="off" w:line="257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4DBC167A" w:rsidR="4DBC167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IN"/>
        </w:rPr>
        <w:t>Narsee</w:t>
      </w:r>
      <w:r w:rsidRPr="4DBC167A" w:rsidR="4DBC167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IN"/>
        </w:rPr>
        <w:t xml:space="preserve"> </w:t>
      </w:r>
      <w:r w:rsidRPr="4DBC167A" w:rsidR="4DBC167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IN"/>
        </w:rPr>
        <w:t>Monjee</w:t>
      </w:r>
      <w:r w:rsidRPr="4DBC167A" w:rsidR="4DBC167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IN"/>
        </w:rPr>
        <w:t xml:space="preserve"> College of Commerce and Economics</w:t>
      </w:r>
    </w:p>
    <w:p w:rsidR="4DBC167A" w:rsidP="4DBC167A" w:rsidRDefault="4DBC167A" w14:paraId="4223BAF7" w14:textId="0DA88B0B">
      <w:pPr>
        <w:pStyle w:val="Normal"/>
        <w:jc w:val="center"/>
      </w:pPr>
      <w:r w:rsidRPr="4DBC167A" w:rsidR="4DBC16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N"/>
        </w:rPr>
        <w:t xml:space="preserve"> </w:t>
      </w:r>
      <w:r w:rsidRPr="4DBC167A" w:rsidR="4DBC167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IN"/>
        </w:rPr>
        <w:t>(Autonomous)</w:t>
      </w:r>
    </w:p>
    <w:p w:rsidRPr="00000000" w:rsidR="00000000" w:rsidDel="00000000" w:rsidP="4DBC167A" w:rsidRDefault="00000000" w14:paraId="00000005">
      <w:pPr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50"/>
        <w:gridCol w:w="1305"/>
        <w:gridCol w:w="945"/>
        <w:gridCol w:w="360"/>
        <w:gridCol w:w="1050"/>
        <w:gridCol w:w="1020"/>
        <w:gridCol w:w="90"/>
        <w:gridCol w:w="690"/>
        <w:gridCol w:w="300"/>
        <w:gridCol w:w="1125"/>
        <w:gridCol w:w="1065"/>
      </w:tblGrid>
      <w:tr w:rsidR="4DBC167A" w:rsidTr="13B9FF33" w14:paraId="441B8F3C">
        <w:trPr>
          <w:trHeight w:val="300"/>
        </w:trPr>
        <w:tc>
          <w:tcPr>
            <w:tcW w:w="5820" w:type="dxa"/>
            <w:gridSpan w:val="7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DBC167A" w:rsidP="4DBC167A" w:rsidRDefault="4DBC167A" w14:paraId="1C2610F8" w14:textId="22216818">
            <w:pPr>
              <w:spacing w:line="257" w:lineRule="auto"/>
            </w:pPr>
            <w:r w:rsidRPr="4DBC167A" w:rsidR="4DBC167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Program: Bachelor of Science Honours (Information Technology)</w:t>
            </w:r>
          </w:p>
        </w:tc>
        <w:tc>
          <w:tcPr>
            <w:tcW w:w="3180" w:type="dxa"/>
            <w:gridSpan w:val="4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DBC167A" w:rsidP="4DBC167A" w:rsidRDefault="4DBC167A" w14:paraId="51FF9D76" w14:textId="4A34BD01">
            <w:pPr>
              <w:spacing w:line="257" w:lineRule="auto"/>
            </w:pPr>
            <w:r w:rsidRPr="4DBC167A" w:rsidR="4DBC167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Semester: II</w:t>
            </w:r>
          </w:p>
        </w:tc>
      </w:tr>
      <w:tr w:rsidR="4DBC167A" w:rsidTr="13B9FF33" w14:paraId="69133974">
        <w:trPr>
          <w:trHeight w:val="300"/>
        </w:trPr>
        <w:tc>
          <w:tcPr>
            <w:tcW w:w="5820" w:type="dxa"/>
            <w:gridSpan w:val="7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DBC167A" w:rsidP="4DBC167A" w:rsidRDefault="4DBC167A" w14:paraId="5CD4884C" w14:textId="3E237954">
            <w:pPr>
              <w:spacing w:line="257" w:lineRule="auto"/>
            </w:pPr>
            <w:r w:rsidRPr="4DBC167A" w:rsidR="4DBC167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Course: Content Creation and Design</w:t>
            </w:r>
          </w:p>
        </w:tc>
        <w:tc>
          <w:tcPr>
            <w:tcW w:w="3180" w:type="dxa"/>
            <w:gridSpan w:val="4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DBC167A" w:rsidP="4DBC167A" w:rsidRDefault="4DBC167A" w14:paraId="50F2F600" w14:textId="3DD071EE">
            <w:pPr>
              <w:spacing w:line="257" w:lineRule="auto"/>
            </w:pPr>
            <w:r w:rsidRPr="4DBC167A" w:rsidR="4DBC167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Code: </w:t>
            </w:r>
          </w:p>
        </w:tc>
      </w:tr>
      <w:tr w:rsidR="4DBC167A" w:rsidTr="13B9FF33" w14:paraId="5CC8CAE3">
        <w:trPr>
          <w:trHeight w:val="300"/>
        </w:trPr>
        <w:tc>
          <w:tcPr>
            <w:tcW w:w="4710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DBC167A" w:rsidP="4DBC167A" w:rsidRDefault="4DBC167A" w14:paraId="3F8C6B39" w14:textId="2099305E">
            <w:pPr>
              <w:spacing w:line="257" w:lineRule="auto"/>
            </w:pPr>
            <w:r w:rsidRPr="4DBC167A" w:rsidR="4DBC167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Teaching Scheme</w:t>
            </w:r>
          </w:p>
        </w:tc>
        <w:tc>
          <w:tcPr>
            <w:tcW w:w="4290" w:type="dxa"/>
            <w:gridSpan w:val="6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DBC167A" w:rsidP="4DBC167A" w:rsidRDefault="4DBC167A" w14:paraId="7DDD2E23" w14:textId="092107D3">
            <w:pPr>
              <w:spacing w:line="257" w:lineRule="auto"/>
            </w:pPr>
            <w:r w:rsidRPr="4DBC167A" w:rsidR="4DBC167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Evaluation Scheme</w:t>
            </w:r>
          </w:p>
        </w:tc>
      </w:tr>
      <w:tr w:rsidR="4DBC167A" w:rsidTr="13B9FF33" w14:paraId="6E7230B7">
        <w:trPr>
          <w:trHeight w:val="300"/>
        </w:trPr>
        <w:tc>
          <w:tcPr>
            <w:tcW w:w="1050" w:type="dxa"/>
            <w:vMerge w:val="restart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DBC167A" w:rsidP="4DBC167A" w:rsidRDefault="4DBC167A" w14:paraId="40981E6A" w14:textId="531C7F2B">
            <w:pPr>
              <w:spacing w:line="257" w:lineRule="auto"/>
            </w:pPr>
            <w:r w:rsidRPr="4DBC167A" w:rsidR="4DBC167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Lecture</w:t>
            </w:r>
          </w:p>
        </w:tc>
        <w:tc>
          <w:tcPr>
            <w:tcW w:w="1305" w:type="dxa"/>
            <w:vMerge w:val="restart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DBC167A" w:rsidP="4DBC167A" w:rsidRDefault="4DBC167A" w14:paraId="7D46C7AB" w14:textId="6329AEED">
            <w:pPr>
              <w:spacing w:line="257" w:lineRule="auto"/>
            </w:pPr>
            <w:r w:rsidRPr="4DBC167A" w:rsidR="4DBC167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Practical</w:t>
            </w:r>
          </w:p>
        </w:tc>
        <w:tc>
          <w:tcPr>
            <w:tcW w:w="1305" w:type="dxa"/>
            <w:gridSpan w:val="2"/>
            <w:vMerge w:val="restart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DBC167A" w:rsidP="4DBC167A" w:rsidRDefault="4DBC167A" w14:paraId="4F26528D" w14:textId="2F32A53E">
            <w:pPr>
              <w:spacing w:line="257" w:lineRule="auto"/>
            </w:pPr>
            <w:r w:rsidRPr="4DBC167A" w:rsidR="4DBC167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Tutorial</w:t>
            </w:r>
          </w:p>
        </w:tc>
        <w:tc>
          <w:tcPr>
            <w:tcW w:w="1050" w:type="dxa"/>
            <w:vMerge w:val="restart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DBC167A" w:rsidP="4DBC167A" w:rsidRDefault="4DBC167A" w14:paraId="1664BB4C" w14:textId="0832ABDB">
            <w:pPr>
              <w:spacing w:line="257" w:lineRule="auto"/>
            </w:pPr>
            <w:r w:rsidRPr="4DBC167A" w:rsidR="4DBC167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Credits</w:t>
            </w:r>
          </w:p>
        </w:tc>
        <w:tc>
          <w:tcPr>
            <w:tcW w:w="2100" w:type="dxa"/>
            <w:gridSpan w:val="4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DBC167A" w:rsidP="4DBC167A" w:rsidRDefault="4DBC167A" w14:paraId="43B2E0D6" w14:textId="2B986DCA">
            <w:pPr>
              <w:spacing w:line="257" w:lineRule="auto"/>
            </w:pPr>
            <w:r w:rsidRPr="4DBC167A" w:rsidR="4DBC167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Theory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DBC167A" w:rsidP="4DBC167A" w:rsidRDefault="4DBC167A" w14:paraId="79D83DB8" w14:textId="525296C3">
            <w:pPr>
              <w:spacing w:line="257" w:lineRule="auto"/>
            </w:pPr>
            <w:r w:rsidRPr="4DBC167A" w:rsidR="4DBC167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Practical</w:t>
            </w:r>
          </w:p>
        </w:tc>
      </w:tr>
      <w:tr w:rsidR="4DBC167A" w:rsidTr="13B9FF33" w14:paraId="00E51265">
        <w:trPr>
          <w:trHeight w:val="300"/>
        </w:trPr>
        <w:tc>
          <w:tcPr>
            <w:tcW w:w="1050" w:type="dxa"/>
            <w:vMerge/>
            <w:tcBorders/>
            <w:tcMar/>
            <w:vAlign w:val="center"/>
          </w:tcPr>
          <w:p w14:paraId="1755F766"/>
        </w:tc>
        <w:tc>
          <w:tcPr>
            <w:tcW w:w="1305" w:type="dxa"/>
            <w:vMerge/>
            <w:tcBorders/>
            <w:tcMar/>
            <w:vAlign w:val="center"/>
          </w:tcPr>
          <w:p w14:paraId="09CA8606"/>
        </w:tc>
        <w:tc>
          <w:tcPr>
            <w:tcW w:w="1305" w:type="dxa"/>
            <w:gridSpan w:val="2"/>
            <w:vMerge/>
            <w:tcBorders/>
            <w:tcMar/>
            <w:vAlign w:val="center"/>
          </w:tcPr>
          <w:p w14:paraId="343F7D69"/>
        </w:tc>
        <w:tc>
          <w:tcPr>
            <w:tcW w:w="1050" w:type="dxa"/>
            <w:vMerge/>
            <w:tcBorders/>
            <w:tcMar/>
            <w:vAlign w:val="center"/>
          </w:tcPr>
          <w:p w14:paraId="741E4A5F"/>
        </w:tc>
        <w:tc>
          <w:tcPr>
            <w:tcW w:w="1020" w:type="dxa"/>
            <w:tcBorders>
              <w:top w:val="single" w:color="000000" w:themeColor="text1" w:sz="8"/>
              <w:left w:val="nil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DBC167A" w:rsidP="4DBC167A" w:rsidRDefault="4DBC167A" w14:paraId="4D521113" w14:textId="086B583E">
            <w:pPr>
              <w:spacing w:line="257" w:lineRule="auto"/>
            </w:pPr>
            <w:r w:rsidRPr="4DBC167A" w:rsidR="4DBC167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Internal</w:t>
            </w:r>
          </w:p>
        </w:tc>
        <w:tc>
          <w:tcPr>
            <w:tcW w:w="1080" w:type="dxa"/>
            <w:gridSpan w:val="3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DBC167A" w:rsidP="4DBC167A" w:rsidRDefault="4DBC167A" w14:paraId="46ABDB47" w14:textId="44F76BA7">
            <w:pPr>
              <w:spacing w:line="257" w:lineRule="auto"/>
            </w:pPr>
            <w:r w:rsidRPr="4DBC167A" w:rsidR="4DBC167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External</w:t>
            </w:r>
          </w:p>
        </w:tc>
        <w:tc>
          <w:tcPr>
            <w:tcW w:w="1125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DBC167A" w:rsidP="4DBC167A" w:rsidRDefault="4DBC167A" w14:paraId="0A0242C6" w14:textId="236B4FAE">
            <w:pPr>
              <w:spacing w:line="257" w:lineRule="auto"/>
            </w:pPr>
            <w:r w:rsidRPr="4DBC167A" w:rsidR="4DBC167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Internal</w:t>
            </w:r>
          </w:p>
        </w:tc>
        <w:tc>
          <w:tcPr>
            <w:tcW w:w="1065" w:type="dxa"/>
            <w:tcBorders>
              <w:top w:val="nil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DBC167A" w:rsidP="4DBC167A" w:rsidRDefault="4DBC167A" w14:paraId="0B3D622B" w14:textId="78703504">
            <w:pPr>
              <w:spacing w:line="257" w:lineRule="auto"/>
            </w:pPr>
            <w:r w:rsidRPr="4DBC167A" w:rsidR="4DBC167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External</w:t>
            </w:r>
          </w:p>
        </w:tc>
      </w:tr>
      <w:tr w:rsidR="4DBC167A" w:rsidTr="13B9FF33" w14:paraId="5947996F">
        <w:trPr>
          <w:trHeight w:val="300"/>
        </w:trPr>
        <w:tc>
          <w:tcPr>
            <w:tcW w:w="105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DBC167A" w:rsidP="4DBC167A" w:rsidRDefault="4DBC167A" w14:paraId="57F6866F" w14:textId="3CC59400">
            <w:pPr>
              <w:spacing w:line="257" w:lineRule="auto"/>
            </w:pPr>
            <w:r w:rsidRPr="4DBC167A" w:rsidR="4DBC167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30</w:t>
            </w:r>
          </w:p>
        </w:tc>
        <w:tc>
          <w:tcPr>
            <w:tcW w:w="1305" w:type="dxa"/>
            <w:tcBorders>
              <w:top w:val="nil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DBC167A" w:rsidP="4DBC167A" w:rsidRDefault="4DBC167A" w14:paraId="3047083C" w14:textId="7C2B29E5">
            <w:pPr>
              <w:spacing w:line="257" w:lineRule="auto"/>
            </w:pPr>
            <w:r w:rsidRPr="4DBC167A" w:rsidR="4DBC167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-</w:t>
            </w:r>
          </w:p>
        </w:tc>
        <w:tc>
          <w:tcPr>
            <w:tcW w:w="1305" w:type="dxa"/>
            <w:gridSpan w:val="2"/>
            <w:tcBorders>
              <w:top w:val="nil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DBC167A" w:rsidP="4DBC167A" w:rsidRDefault="4DBC167A" w14:paraId="622BEA6C" w14:textId="6B4B7F2B">
            <w:pPr>
              <w:spacing w:line="257" w:lineRule="auto"/>
            </w:pPr>
            <w:r w:rsidRPr="4DBC167A" w:rsidR="4DBC167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Nil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DBC167A" w:rsidP="4DBC167A" w:rsidRDefault="4DBC167A" w14:paraId="37D07EB5" w14:textId="4B1A2FD9">
            <w:pPr>
              <w:spacing w:line="257" w:lineRule="auto"/>
            </w:pPr>
            <w:r w:rsidRPr="4DBC167A" w:rsidR="4DBC167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02</w:t>
            </w:r>
          </w:p>
        </w:tc>
        <w:tc>
          <w:tcPr>
            <w:tcW w:w="10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DBC167A" w:rsidP="4DBC167A" w:rsidRDefault="4DBC167A" w14:paraId="774704B0" w14:textId="3BA15703">
            <w:pPr>
              <w:spacing w:line="257" w:lineRule="auto"/>
            </w:pPr>
            <w:r w:rsidRPr="13B9FF33" w:rsidR="4DBC167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IN"/>
              </w:rPr>
              <w:t xml:space="preserve"> </w:t>
            </w:r>
            <w:r w:rsidRPr="13B9FF33" w:rsidR="6A84DFA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IN"/>
              </w:rPr>
              <w:t>20</w:t>
            </w:r>
          </w:p>
        </w:tc>
        <w:tc>
          <w:tcPr>
            <w:tcW w:w="108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DBC167A" w:rsidP="4DBC167A" w:rsidRDefault="4DBC167A" w14:paraId="7264F05C" w14:textId="0E01CD00">
            <w:pPr>
              <w:spacing w:line="257" w:lineRule="auto"/>
            </w:pPr>
            <w:r w:rsidRPr="13B9FF33" w:rsidR="4DBC167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IN"/>
              </w:rPr>
              <w:t xml:space="preserve"> </w:t>
            </w:r>
            <w:r w:rsidRPr="13B9FF33" w:rsidR="7D3FB5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IN"/>
              </w:rPr>
              <w:t>30</w:t>
            </w:r>
          </w:p>
        </w:tc>
        <w:tc>
          <w:tcPr>
            <w:tcW w:w="1125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DBC167A" w:rsidP="4DBC167A" w:rsidRDefault="4DBC167A" w14:paraId="4E28AED7" w14:textId="686E8058">
            <w:pPr>
              <w:spacing w:line="257" w:lineRule="auto"/>
            </w:pPr>
            <w:r w:rsidRPr="13B9FF33" w:rsidR="4DBC167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IN"/>
              </w:rPr>
              <w:t xml:space="preserve"> </w:t>
            </w:r>
            <w:r w:rsidRPr="13B9FF33" w:rsidR="7DB434B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IN"/>
              </w:rPr>
              <w:t>Nil</w:t>
            </w:r>
          </w:p>
        </w:tc>
        <w:tc>
          <w:tcPr>
            <w:tcW w:w="10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DBC167A" w:rsidP="4DBC167A" w:rsidRDefault="4DBC167A" w14:paraId="6C342433" w14:textId="40834D23">
            <w:pPr>
              <w:spacing w:line="257" w:lineRule="auto"/>
            </w:pPr>
            <w:r w:rsidRPr="13B9FF33" w:rsidR="4DBC167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IN"/>
              </w:rPr>
              <w:t xml:space="preserve"> </w:t>
            </w:r>
            <w:r w:rsidRPr="13B9FF33" w:rsidR="65B5B0AB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IN"/>
              </w:rPr>
              <w:t>Nil</w:t>
            </w:r>
          </w:p>
        </w:tc>
      </w:tr>
      <w:tr w:rsidR="4DBC167A" w:rsidTr="13B9FF33" w14:paraId="6A761A67">
        <w:trPr>
          <w:trHeight w:val="300"/>
        </w:trPr>
        <w:tc>
          <w:tcPr>
            <w:tcW w:w="9000" w:type="dxa"/>
            <w:gridSpan w:val="11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top"/>
          </w:tcPr>
          <w:p w:rsidR="4DBC167A" w:rsidP="4DBC167A" w:rsidRDefault="4DBC167A" w14:paraId="1D34B007" w14:textId="05435703">
            <w:pPr>
              <w:spacing w:line="257" w:lineRule="auto"/>
            </w:pPr>
            <w:r w:rsidRPr="4DBC167A" w:rsidR="4DBC167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en-IN"/>
              </w:rPr>
              <w:t xml:space="preserve"> </w:t>
            </w:r>
          </w:p>
        </w:tc>
      </w:tr>
      <w:tr w:rsidR="4DBC167A" w:rsidTr="13B9FF33" w14:paraId="3556CA0D">
        <w:trPr>
          <w:trHeight w:val="300"/>
        </w:trPr>
        <w:tc>
          <w:tcPr>
            <w:tcW w:w="9000" w:type="dxa"/>
            <w:gridSpan w:val="11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DBC167A" w:rsidP="4DBC167A" w:rsidRDefault="4DBC167A" w14:paraId="05A87CC2" w14:textId="3C2D2BFF">
            <w:pPr>
              <w:spacing w:line="257" w:lineRule="auto"/>
            </w:pPr>
            <w:r w:rsidRPr="4DBC167A" w:rsidR="4DBC167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Internal Component </w:t>
            </w:r>
          </w:p>
        </w:tc>
      </w:tr>
      <w:tr w:rsidR="4DBC167A" w:rsidTr="13B9FF33" w14:paraId="5BE97609">
        <w:trPr>
          <w:trHeight w:val="300"/>
        </w:trPr>
        <w:tc>
          <w:tcPr>
            <w:tcW w:w="330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DBC167A" w:rsidP="4DBC167A" w:rsidRDefault="4DBC167A" w14:paraId="66BE7785" w14:textId="4F008D6D">
            <w:pPr>
              <w:spacing w:line="257" w:lineRule="auto"/>
            </w:pPr>
            <w:r w:rsidRPr="4DBC167A" w:rsidR="4DBC167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Class Test Duration   Mins</w:t>
            </w:r>
          </w:p>
        </w:tc>
        <w:tc>
          <w:tcPr>
            <w:tcW w:w="3210" w:type="dxa"/>
            <w:gridSpan w:val="5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DBC167A" w:rsidP="4DBC167A" w:rsidRDefault="4DBC167A" w14:paraId="270755F1" w14:textId="59B26FFA">
            <w:pPr>
              <w:spacing w:line="257" w:lineRule="auto"/>
            </w:pPr>
            <w:r w:rsidRPr="4DBC167A" w:rsidR="4DBC167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Assignment&amp; projects</w:t>
            </w:r>
          </w:p>
        </w:tc>
        <w:tc>
          <w:tcPr>
            <w:tcW w:w="2490" w:type="dxa"/>
            <w:gridSpan w:val="3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DBC167A" w:rsidP="4DBC167A" w:rsidRDefault="4DBC167A" w14:paraId="362C02DB" w14:textId="27C2BB2B">
            <w:pPr>
              <w:spacing w:line="257" w:lineRule="auto"/>
            </w:pPr>
            <w:r w:rsidRPr="4DBC167A" w:rsidR="4DBC167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Class Participation</w:t>
            </w:r>
          </w:p>
        </w:tc>
      </w:tr>
      <w:tr w:rsidR="4DBC167A" w:rsidTr="13B9FF33" w14:paraId="18FAEFED">
        <w:trPr>
          <w:trHeight w:val="300"/>
        </w:trPr>
        <w:tc>
          <w:tcPr>
            <w:tcW w:w="330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DBC167A" w:rsidP="4DBC167A" w:rsidRDefault="4DBC167A" w14:paraId="20353A34" w14:textId="00E764DA">
            <w:pPr>
              <w:spacing w:line="257" w:lineRule="auto"/>
            </w:pPr>
            <w:r w:rsidRPr="13B9FF33" w:rsidR="4DBC167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13B9FF33" w:rsidR="0608692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10 </w:t>
            </w:r>
            <w:r w:rsidRPr="13B9FF33" w:rsidR="4DBC167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Marks</w:t>
            </w:r>
          </w:p>
        </w:tc>
        <w:tc>
          <w:tcPr>
            <w:tcW w:w="3210" w:type="dxa"/>
            <w:gridSpan w:val="5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DBC167A" w:rsidP="4DBC167A" w:rsidRDefault="4DBC167A" w14:paraId="54FD3D6C" w14:textId="4BAEE180">
            <w:pPr>
              <w:spacing w:line="257" w:lineRule="auto"/>
            </w:pPr>
            <w:r w:rsidRPr="13B9FF33" w:rsidR="4DBC167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13B9FF33" w:rsidR="1A2E64C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10 </w:t>
            </w:r>
            <w:r w:rsidRPr="13B9FF33" w:rsidR="4DBC167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Marks</w:t>
            </w:r>
          </w:p>
        </w:tc>
        <w:tc>
          <w:tcPr>
            <w:tcW w:w="2490" w:type="dxa"/>
            <w:gridSpan w:val="3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DBC167A" w:rsidP="4DBC167A" w:rsidRDefault="4DBC167A" w14:paraId="5DBBF574" w14:textId="42297F5C">
            <w:pPr>
              <w:spacing w:line="257" w:lineRule="auto"/>
            </w:pPr>
            <w:r w:rsidRPr="4DBC167A" w:rsidR="4DBC167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Nil</w:t>
            </w:r>
          </w:p>
        </w:tc>
      </w:tr>
      <w:tr w:rsidR="4DBC167A" w:rsidTr="13B9FF33" w14:paraId="78573276">
        <w:trPr>
          <w:trHeight w:val="300"/>
        </w:trPr>
        <w:tc>
          <w:tcPr>
            <w:tcW w:w="9000" w:type="dxa"/>
            <w:gridSpan w:val="11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top"/>
          </w:tcPr>
          <w:p w:rsidR="4DBC167A" w:rsidP="4DBC167A" w:rsidRDefault="4DBC167A" w14:paraId="411FD5A2" w14:textId="48F297BB">
            <w:pPr>
              <w:spacing w:line="257" w:lineRule="auto"/>
            </w:pPr>
            <w:r w:rsidRPr="4DBC167A" w:rsidR="4DBC167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en-IN"/>
              </w:rPr>
              <w:t xml:space="preserve"> </w:t>
            </w:r>
          </w:p>
        </w:tc>
      </w:tr>
      <w:tr w:rsidR="4DBC167A" w:rsidTr="13B9FF33" w14:paraId="2CE77199">
        <w:trPr>
          <w:trHeight w:val="1785"/>
        </w:trPr>
        <w:tc>
          <w:tcPr>
            <w:tcW w:w="9000" w:type="dxa"/>
            <w:gridSpan w:val="11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DBC167A" w:rsidP="4DBC167A" w:rsidRDefault="4DBC167A" w14:paraId="532A86AB" w14:textId="72AC751D">
            <w:pPr>
              <w:spacing w:line="257" w:lineRule="auto"/>
            </w:pPr>
            <w:r w:rsidRPr="4DBC167A" w:rsidR="4DBC167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Learning Objectives</w:t>
            </w:r>
          </w:p>
          <w:p w:rsidR="4DBC167A" w:rsidP="4DBC167A" w:rsidRDefault="4DBC167A" w14:paraId="2B710787" w14:textId="0985367A">
            <w:pPr>
              <w:pStyle w:val="ListParagraph"/>
              <w:numPr>
                <w:ilvl w:val="0"/>
                <w:numId w:val="5"/>
              </w:numPr>
              <w:spacing w:line="257" w:lineRule="auto"/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  <w:lang w:val="en-IN"/>
              </w:rPr>
            </w:pPr>
            <w:r w:rsidRPr="4DBC167A" w:rsidR="4DBC167A"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  <w:lang w:val="en-IN"/>
              </w:rPr>
              <w:t>To understand the importance of content creation and design in modern communication and marketing</w:t>
            </w:r>
          </w:p>
          <w:p w:rsidR="4DBC167A" w:rsidP="4DBC167A" w:rsidRDefault="4DBC167A" w14:paraId="00A59F34" w14:textId="23C77CAA">
            <w:pPr>
              <w:pStyle w:val="ListParagraph"/>
              <w:numPr>
                <w:ilvl w:val="0"/>
                <w:numId w:val="5"/>
              </w:numPr>
              <w:spacing w:line="257" w:lineRule="auto"/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  <w:lang w:val="en-IN"/>
              </w:rPr>
            </w:pPr>
            <w:r w:rsidRPr="4DBC167A" w:rsidR="4DBC167A"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  <w:lang w:val="en-IN"/>
              </w:rPr>
              <w:t>Optimize visual content for different platforms and channels</w:t>
            </w:r>
          </w:p>
          <w:p w:rsidR="4DBC167A" w:rsidP="4DBC167A" w:rsidRDefault="4DBC167A" w14:paraId="6B263B98" w14:textId="5CC2738F">
            <w:pPr>
              <w:pStyle w:val="ListParagraph"/>
              <w:numPr>
                <w:ilvl w:val="0"/>
                <w:numId w:val="5"/>
              </w:numPr>
              <w:spacing w:line="257" w:lineRule="auto"/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  <w:lang w:val="en-IN"/>
              </w:rPr>
            </w:pPr>
            <w:r w:rsidRPr="4DBC167A" w:rsidR="4DBC167A"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  <w:lang w:val="en-IN"/>
              </w:rPr>
              <w:t>Write engaging and effective content for different platforms, considering audience needs and storytelling techniques</w:t>
            </w:r>
          </w:p>
        </w:tc>
      </w:tr>
      <w:tr w:rsidR="4DBC167A" w:rsidTr="13B9FF33" w14:paraId="1A97BE9D">
        <w:trPr>
          <w:trHeight w:val="1380"/>
        </w:trPr>
        <w:tc>
          <w:tcPr>
            <w:tcW w:w="9000" w:type="dxa"/>
            <w:gridSpan w:val="11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DBC167A" w:rsidP="4DBC167A" w:rsidRDefault="4DBC167A" w14:paraId="1EDBE7A2" w14:textId="477E3521">
            <w:pPr>
              <w:spacing w:line="257" w:lineRule="auto"/>
            </w:pPr>
            <w:r w:rsidRPr="4DBC167A" w:rsidR="4DBC167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Learning Outcomes</w:t>
            </w:r>
          </w:p>
          <w:p w:rsidR="4DBC167A" w:rsidP="370D02CE" w:rsidRDefault="4DBC167A" w14:paraId="4C86A8DD" w14:textId="71D374AF">
            <w:pPr>
              <w:pStyle w:val="ListParagraph"/>
              <w:numPr>
                <w:ilvl w:val="0"/>
                <w:numId w:val="12"/>
              </w:numPr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0D02CE" w:rsidR="4DBC167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Develop comprehensive content strategies and editorial calendars that align with the goals and </w:t>
            </w:r>
            <w:r w:rsidRPr="370D02CE" w:rsidR="4DBC167A">
              <w:rPr>
                <w:rFonts w:ascii="Times New Roman" w:hAnsi="Times New Roman" w:eastAsia="Times New Roman" w:cs="Times New Roman"/>
                <w:sz w:val="24"/>
                <w:szCs w:val="24"/>
              </w:rPr>
              <w:t>objectives</w:t>
            </w:r>
            <w:r w:rsidRPr="370D02CE" w:rsidR="4DBC167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of organization</w:t>
            </w:r>
          </w:p>
          <w:p w:rsidR="4DBC167A" w:rsidP="370D02CE" w:rsidRDefault="4DBC167A" w14:paraId="20120CDB" w14:textId="7C2AE59C">
            <w:pPr>
              <w:pStyle w:val="ListParagraph"/>
              <w:numPr>
                <w:ilvl w:val="0"/>
                <w:numId w:val="12"/>
              </w:numPr>
              <w:spacing w:line="257" w:lineRule="auto"/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  <w:lang w:val="en-IN"/>
              </w:rPr>
            </w:pPr>
            <w:r w:rsidRPr="370D02CE" w:rsidR="4DBC167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Create engaging and compelling content across various platforms, </w:t>
            </w:r>
            <w:r w:rsidRPr="370D02CE" w:rsidR="4DBC167A">
              <w:rPr>
                <w:rFonts w:ascii="Times New Roman" w:hAnsi="Times New Roman" w:eastAsia="Times New Roman" w:cs="Times New Roman"/>
                <w:sz w:val="24"/>
                <w:szCs w:val="24"/>
              </w:rPr>
              <w:t>utilizing</w:t>
            </w:r>
            <w:r w:rsidRPr="370D02CE" w:rsidR="4DBC167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effective writing techniques</w:t>
            </w:r>
            <w:r w:rsidRPr="370D02CE" w:rsidR="4DBC167A"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  <w:lang w:val="en-IN"/>
              </w:rPr>
              <w:t>, storytelling methods, and visual design principles</w:t>
            </w:r>
          </w:p>
          <w:p w:rsidR="4DBC167A" w:rsidP="370D02CE" w:rsidRDefault="4DBC167A" w14:paraId="32A2351C" w14:textId="4E64A42A">
            <w:pPr>
              <w:pStyle w:val="ListParagraph"/>
              <w:numPr>
                <w:ilvl w:val="0"/>
                <w:numId w:val="12"/>
              </w:numPr>
              <w:spacing w:line="257" w:lineRule="auto"/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  <w:lang w:val="en-IN"/>
              </w:rPr>
            </w:pPr>
            <w:r w:rsidRPr="370D02CE" w:rsidR="4DBC167A"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  <w:lang w:val="en-IN"/>
              </w:rPr>
              <w:t>Tailor content for specific social media platforms and audience reach</w:t>
            </w:r>
          </w:p>
        </w:tc>
      </w:tr>
      <w:tr w:rsidR="4DBC167A" w:rsidTr="13B9FF33" w14:paraId="3587A608">
        <w:trPr>
          <w:trHeight w:val="945"/>
        </w:trPr>
        <w:tc>
          <w:tcPr>
            <w:tcW w:w="9000" w:type="dxa"/>
            <w:gridSpan w:val="11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DBC167A" w:rsidP="4DBC167A" w:rsidRDefault="4DBC167A" w14:paraId="454DF35C" w14:textId="77C382A2">
            <w:pPr>
              <w:spacing w:line="257" w:lineRule="auto"/>
            </w:pPr>
            <w:r w:rsidRPr="4DBC167A" w:rsidR="4DBC167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Pedagogy</w:t>
            </w:r>
          </w:p>
          <w:p w:rsidR="4DBC167A" w:rsidP="4DBC167A" w:rsidRDefault="4DBC167A" w14:paraId="174EF5B0" w14:textId="44F2341B">
            <w:pPr>
              <w:pStyle w:val="ListParagraph"/>
              <w:numPr>
                <w:ilvl w:val="0"/>
                <w:numId w:val="11"/>
              </w:numPr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BC167A" w:rsidR="4DBC167A">
              <w:rPr>
                <w:rFonts w:ascii="Times New Roman" w:hAnsi="Times New Roman" w:eastAsia="Times New Roman" w:cs="Times New Roman"/>
                <w:sz w:val="24"/>
                <w:szCs w:val="24"/>
              </w:rPr>
              <w:t>PPTs, Case studies, Group discussions, Classroom Activity, Videos, Research papers, News articles etc.</w:t>
            </w:r>
          </w:p>
        </w:tc>
      </w:tr>
    </w:tbl>
    <w:p w:rsidR="4DBC167A" w:rsidP="4DBC167A" w:rsidRDefault="4DBC167A" w14:paraId="116155BF" w14:textId="4358A032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Pr="00000000" w:rsidR="00000000" w:rsidDel="00000000" w:rsidP="4DBC167A" w:rsidRDefault="00000000" w14:paraId="00000008" w14:textId="42C1AAEF">
      <w:pPr>
        <w:rPr>
          <w:rFonts w:ascii="Times New Roman" w:hAnsi="Times New Roman" w:eastAsia="Times New Roman" w:cs="Times New Roman"/>
          <w:b w:val="1"/>
          <w:bCs w:val="1"/>
          <w:rtl w:val="0"/>
        </w:rPr>
      </w:pPr>
      <w:r w:rsidRPr="4DBC167A" w:rsidR="4DBC167A">
        <w:rPr>
          <w:rFonts w:ascii="Times New Roman" w:hAnsi="Times New Roman" w:eastAsia="Times New Roman" w:cs="Times New Roman"/>
          <w:b w:val="1"/>
          <w:bCs w:val="1"/>
        </w:rPr>
        <w:t>Module 1: Introduction to Content Creation and Design</w:t>
      </w:r>
      <w:r>
        <w:tab/>
      </w:r>
      <w:r>
        <w:tab/>
      </w:r>
      <w:r>
        <w:tab/>
      </w:r>
      <w:r>
        <w:tab/>
      </w:r>
      <w:r>
        <w:tab/>
      </w:r>
      <w:r w:rsidRPr="4DBC167A" w:rsidR="4DBC167A">
        <w:rPr>
          <w:rFonts w:ascii="Times New Roman" w:hAnsi="Times New Roman" w:eastAsia="Times New Roman" w:cs="Times New Roman"/>
          <w:b w:val="1"/>
          <w:bCs w:val="1"/>
        </w:rPr>
        <w:t>10</w:t>
      </w:r>
    </w:p>
    <w:p w:rsidRPr="00000000" w:rsidR="00000000" w:rsidDel="00000000" w:rsidP="00000000" w:rsidRDefault="00000000" w14:paraId="00000009">
      <w:pPr>
        <w:numPr>
          <w:ilvl w:val="0"/>
          <w:numId w:val="4"/>
        </w:numPr>
        <w:ind w:left="720" w:hanging="36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Overview of user interface (UI) and user experience (UX) and its importance in design</w:t>
      </w:r>
    </w:p>
    <w:p w:rsidRPr="00000000" w:rsidR="00000000" w:rsidDel="00000000" w:rsidP="00000000" w:rsidRDefault="00000000" w14:paraId="0000000A">
      <w:pPr>
        <w:numPr>
          <w:ilvl w:val="0"/>
          <w:numId w:val="4"/>
        </w:numPr>
        <w:ind w:left="720" w:hanging="36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Understanding the significance of content creation and design in modern communication and marketing </w:t>
      </w:r>
    </w:p>
    <w:p w:rsidRPr="00000000" w:rsidR="00000000" w:rsidDel="00000000" w:rsidP="00000000" w:rsidRDefault="00000000" w14:paraId="0000000B">
      <w:pPr>
        <w:numPr>
          <w:ilvl w:val="0"/>
          <w:numId w:val="4"/>
        </w:numPr>
        <w:ind w:left="720" w:hanging="36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Exploring the different types of content and their applications </w:t>
      </w:r>
    </w:p>
    <w:p w:rsidRPr="00000000" w:rsidR="00000000" w:rsidDel="00000000" w:rsidP="00000000" w:rsidRDefault="00000000" w14:paraId="0000000C">
      <w:pPr>
        <w:numPr>
          <w:ilvl w:val="0"/>
          <w:numId w:val="4"/>
        </w:numPr>
        <w:ind w:left="720" w:hanging="36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Identifying the target audience and their needs </w:t>
      </w:r>
    </w:p>
    <w:p w:rsidRPr="00000000" w:rsidR="00000000" w:rsidDel="00000000" w:rsidP="00000000" w:rsidRDefault="00000000" w14:paraId="0000000D">
      <w:pPr>
        <w:numPr>
          <w:ilvl w:val="0"/>
          <w:numId w:val="4"/>
        </w:numPr>
        <w:ind w:left="720" w:hanging="36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Introduction to content creation and design tools and platforms professionals use for design – InDesign, Affinity Designer, Word, PowerPoint, Pages, Keynote, easel.ly, Canva, etc</w:t>
      </w:r>
    </w:p>
    <w:p w:rsidRPr="00000000" w:rsidR="00000000" w:rsidDel="00000000" w:rsidP="00000000" w:rsidRDefault="00000000" w14:paraId="0000000E">
      <w:pPr>
        <w:numPr>
          <w:ilvl w:val="0"/>
          <w:numId w:val="4"/>
        </w:numPr>
        <w:ind w:left="720" w:hanging="360"/>
        <w:rPr>
          <w:rFonts w:ascii="Times New Roman" w:hAnsi="Times New Roman" w:eastAsia="Times New Roman" w:cs="Times New Roman"/>
        </w:rPr>
      </w:pPr>
      <w:r w:rsidRPr="4E03CA6B" w:rsidR="4E03CA6B">
        <w:rPr>
          <w:rFonts w:ascii="Times New Roman" w:hAnsi="Times New Roman" w:eastAsia="Times New Roman" w:cs="Times New Roman"/>
        </w:rPr>
        <w:t>Practical in-class exercises to develop basic content creation and design skills</w:t>
      </w:r>
    </w:p>
    <w:p w:rsidRPr="00000000" w:rsidR="00000000" w:rsidDel="00000000" w:rsidP="4DBC167A" w:rsidRDefault="00000000" w14:paraId="00000010" w14:textId="67A4FBF7">
      <w:pPr>
        <w:rPr>
          <w:rFonts w:ascii="Times New Roman" w:hAnsi="Times New Roman" w:eastAsia="Times New Roman" w:cs="Times New Roman"/>
          <w:b w:val="1"/>
          <w:bCs w:val="1"/>
          <w:rtl w:val="0"/>
        </w:rPr>
      </w:pPr>
      <w:r w:rsidRPr="4DBC167A" w:rsidR="4DBC167A">
        <w:rPr>
          <w:rFonts w:ascii="Times New Roman" w:hAnsi="Times New Roman" w:eastAsia="Times New Roman" w:cs="Times New Roman"/>
          <w:b w:val="1"/>
          <w:bCs w:val="1"/>
        </w:rPr>
        <w:t>Module 2: Content Creation and Design Techniques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DBC167A" w:rsidR="4DBC167A">
        <w:rPr>
          <w:rFonts w:ascii="Times New Roman" w:hAnsi="Times New Roman" w:eastAsia="Times New Roman" w:cs="Times New Roman"/>
          <w:b w:val="1"/>
          <w:bCs w:val="1"/>
        </w:rPr>
        <w:t>10</w:t>
      </w:r>
    </w:p>
    <w:p w:rsidRPr="00000000" w:rsidR="00000000" w:rsidDel="00000000" w:rsidP="00000000" w:rsidRDefault="00000000" w14:paraId="00000011">
      <w:pPr>
        <w:numPr>
          <w:ilvl w:val="0"/>
          <w:numId w:val="3"/>
        </w:numPr>
        <w:ind w:left="720" w:hanging="36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Planning and research for content creation and design </w:t>
      </w:r>
    </w:p>
    <w:p w:rsidRPr="00000000" w:rsidR="00000000" w:rsidDel="00000000" w:rsidP="00000000" w:rsidRDefault="00000000" w14:paraId="00000012">
      <w:pPr>
        <w:numPr>
          <w:ilvl w:val="1"/>
          <w:numId w:val="3"/>
        </w:numPr>
        <w:ind w:left="1440" w:hanging="36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Conducting audience research and analysis</w:t>
      </w:r>
    </w:p>
    <w:p w:rsidRPr="00000000" w:rsidR="00000000" w:rsidDel="00000000" w:rsidP="00000000" w:rsidRDefault="00000000" w14:paraId="00000013">
      <w:pPr>
        <w:numPr>
          <w:ilvl w:val="1"/>
          <w:numId w:val="3"/>
        </w:numPr>
        <w:ind w:left="1440" w:hanging="36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Setting goals and objectives for content creation and design</w:t>
      </w:r>
    </w:p>
    <w:p w:rsidRPr="00000000" w:rsidR="00000000" w:rsidDel="00000000" w:rsidP="00000000" w:rsidRDefault="00000000" w14:paraId="00000014">
      <w:pPr>
        <w:numPr>
          <w:ilvl w:val="1"/>
          <w:numId w:val="3"/>
        </w:numPr>
        <w:ind w:left="1440" w:hanging="360"/>
        <w:rPr>
          <w:rFonts w:ascii="Times New Roman" w:hAnsi="Times New Roman" w:eastAsia="Times New Roman" w:cs="Times New Roman"/>
        </w:rPr>
      </w:pPr>
      <w:r w:rsidRPr="4DBC167A" w:rsidR="4DBC167A">
        <w:rPr>
          <w:rFonts w:ascii="Times New Roman" w:hAnsi="Times New Roman" w:eastAsia="Times New Roman" w:cs="Times New Roman"/>
        </w:rPr>
        <w:t>Developing a content strategy and editorial calendar</w:t>
      </w:r>
    </w:p>
    <w:p w:rsidR="4DBC167A" w:rsidP="4DBC167A" w:rsidRDefault="4DBC167A" w14:paraId="74FC95B9" w14:textId="057B4938">
      <w:pPr>
        <w:pStyle w:val="Normal"/>
        <w:ind w:left="0"/>
        <w:rPr>
          <w:rFonts w:ascii="Times New Roman" w:hAnsi="Times New Roman" w:eastAsia="Times New Roman" w:cs="Times New Roman"/>
        </w:rPr>
      </w:pPr>
    </w:p>
    <w:p w:rsidRPr="00000000" w:rsidR="00000000" w:rsidDel="00000000" w:rsidP="00000000" w:rsidRDefault="00000000" w14:paraId="00000015">
      <w:pPr>
        <w:numPr>
          <w:ilvl w:val="0"/>
          <w:numId w:val="3"/>
        </w:numPr>
        <w:ind w:left="720" w:hanging="36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Writing engaging and effective content </w:t>
      </w:r>
    </w:p>
    <w:p w:rsidRPr="00000000" w:rsidR="00000000" w:rsidDel="00000000" w:rsidP="00000000" w:rsidRDefault="00000000" w14:paraId="00000016">
      <w:pPr>
        <w:numPr>
          <w:ilvl w:val="1"/>
          <w:numId w:val="3"/>
        </w:numPr>
        <w:ind w:left="1440" w:hanging="36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Principles of effective writing for different platforms</w:t>
      </w:r>
    </w:p>
    <w:p w:rsidRPr="00000000" w:rsidR="00000000" w:rsidDel="00000000" w:rsidP="00000000" w:rsidRDefault="00000000" w14:paraId="00000017">
      <w:pPr>
        <w:numPr>
          <w:ilvl w:val="1"/>
          <w:numId w:val="3"/>
        </w:numPr>
        <w:ind w:left="1440" w:hanging="36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Crafting attention-grabbing headlines and introductions</w:t>
      </w:r>
    </w:p>
    <w:p w:rsidRPr="00000000" w:rsidR="00000000" w:rsidDel="00000000" w:rsidP="00000000" w:rsidRDefault="00000000" w14:paraId="00000018">
      <w:pPr>
        <w:numPr>
          <w:ilvl w:val="1"/>
          <w:numId w:val="3"/>
        </w:numPr>
        <w:ind w:left="1440" w:hanging="36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Structuring content for readability and flow</w:t>
      </w:r>
    </w:p>
    <w:p w:rsidRPr="00000000" w:rsidR="00000000" w:rsidDel="00000000" w:rsidP="00000000" w:rsidRDefault="00000000" w14:paraId="00000019">
      <w:pPr>
        <w:numPr>
          <w:ilvl w:val="1"/>
          <w:numId w:val="3"/>
        </w:numPr>
        <w:ind w:left="1440" w:hanging="360"/>
        <w:rPr>
          <w:rFonts w:ascii="Times New Roman" w:hAnsi="Times New Roman" w:eastAsia="Times New Roman" w:cs="Times New Roman"/>
        </w:rPr>
      </w:pPr>
      <w:r w:rsidRPr="27B66701" w:rsidR="27B66701">
        <w:rPr>
          <w:rFonts w:ascii="Times New Roman" w:hAnsi="Times New Roman" w:eastAsia="Times New Roman" w:cs="Times New Roman"/>
        </w:rPr>
        <w:t>Incorporating storytelling techniques into content</w:t>
      </w:r>
    </w:p>
    <w:p w:rsidR="27B66701" w:rsidP="27B66701" w:rsidRDefault="27B66701" w14:paraId="2FB4396D" w14:textId="3C36AE4A">
      <w:pPr>
        <w:pStyle w:val="Normal"/>
        <w:ind w:left="0"/>
        <w:rPr>
          <w:rFonts w:ascii="Times New Roman" w:hAnsi="Times New Roman" w:eastAsia="Times New Roman" w:cs="Times New Roman"/>
        </w:rPr>
      </w:pPr>
    </w:p>
    <w:p w:rsidR="27B66701" w:rsidP="27B66701" w:rsidRDefault="27B66701" w14:paraId="541B4843" w14:textId="14C3378A">
      <w:pPr>
        <w:pStyle w:val="Normal"/>
        <w:numPr>
          <w:ilvl w:val="0"/>
          <w:numId w:val="3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Times New Roman" w:hAnsi="Times New Roman" w:eastAsia="Times New Roman" w:cs="Times New Roman"/>
        </w:rPr>
      </w:pPr>
      <w:r w:rsidRPr="27B66701" w:rsidR="27B66701">
        <w:rPr>
          <w:rFonts w:ascii="Times New Roman" w:hAnsi="Times New Roman" w:eastAsia="Times New Roman" w:cs="Times New Roman"/>
        </w:rPr>
        <w:t xml:space="preserve">Text generation with Generative AI </w:t>
      </w:r>
    </w:p>
    <w:p w:rsidR="27B66701" w:rsidP="27B66701" w:rsidRDefault="27B66701" w14:paraId="74034254" w14:textId="3F624501">
      <w:pPr>
        <w:pStyle w:val="Normal"/>
        <w:numPr>
          <w:ilvl w:val="1"/>
          <w:numId w:val="3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rFonts w:ascii="Times New Roman" w:hAnsi="Times New Roman" w:eastAsia="Times New Roman" w:cs="Times New Roman"/>
        </w:rPr>
      </w:pPr>
      <w:r w:rsidRPr="27B66701" w:rsidR="27B66701">
        <w:rPr>
          <w:rFonts w:ascii="Times New Roman" w:hAnsi="Times New Roman" w:eastAsia="Times New Roman" w:cs="Times New Roman"/>
        </w:rPr>
        <w:t>Using generative AI models to create text-based content</w:t>
      </w:r>
    </w:p>
    <w:p w:rsidR="27B66701" w:rsidP="27B66701" w:rsidRDefault="27B66701" w14:paraId="21425D6F" w14:textId="13D027F9">
      <w:pPr>
        <w:pStyle w:val="Normal"/>
        <w:numPr>
          <w:ilvl w:val="1"/>
          <w:numId w:val="3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rFonts w:ascii="Times New Roman" w:hAnsi="Times New Roman" w:eastAsia="Times New Roman" w:cs="Times New Roman"/>
        </w:rPr>
      </w:pPr>
      <w:r w:rsidRPr="27B66701" w:rsidR="27B66701">
        <w:rPr>
          <w:rFonts w:ascii="Times New Roman" w:hAnsi="Times New Roman" w:eastAsia="Times New Roman" w:cs="Times New Roman"/>
        </w:rPr>
        <w:t xml:space="preserve">Applications and challenges of generative AI in generating high quality text-based content </w:t>
      </w:r>
    </w:p>
    <w:p w:rsidR="4DBC167A" w:rsidP="4DBC167A" w:rsidRDefault="4DBC167A" w14:paraId="14314565" w14:textId="46044B6D">
      <w:pPr>
        <w:pStyle w:val="Normal"/>
        <w:ind w:left="0"/>
        <w:rPr>
          <w:rFonts w:ascii="Times New Roman" w:hAnsi="Times New Roman" w:eastAsia="Times New Roman" w:cs="Times New Roman"/>
        </w:rPr>
      </w:pPr>
    </w:p>
    <w:p w:rsidR="5229A601" w:rsidP="4DBC167A" w:rsidRDefault="5229A601" w14:paraId="7F132FE5" w14:textId="2A050921">
      <w:pPr>
        <w:ind/>
        <w:rPr>
          <w:rFonts w:ascii="Times New Roman" w:hAnsi="Times New Roman" w:eastAsia="Times New Roman" w:cs="Times New Roman"/>
          <w:b w:val="1"/>
          <w:bCs w:val="1"/>
        </w:rPr>
      </w:pPr>
      <w:r w:rsidRPr="4DBC167A" w:rsidR="4DBC167A">
        <w:rPr>
          <w:rFonts w:ascii="Times New Roman" w:hAnsi="Times New Roman" w:eastAsia="Times New Roman" w:cs="Times New Roman"/>
          <w:b w:val="1"/>
          <w:bCs w:val="1"/>
        </w:rPr>
        <w:t>Module 3: Visual Techniques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DBC167A" w:rsidR="4DBC167A">
        <w:rPr>
          <w:rFonts w:ascii="Times New Roman" w:hAnsi="Times New Roman" w:eastAsia="Times New Roman" w:cs="Times New Roman"/>
          <w:b w:val="1"/>
          <w:bCs w:val="1"/>
        </w:rPr>
        <w:t>10</w:t>
      </w:r>
    </w:p>
    <w:p w:rsidRPr="00000000" w:rsidR="00000000" w:rsidDel="00000000" w:rsidP="00000000" w:rsidRDefault="00000000" w14:paraId="0000001A">
      <w:pPr>
        <w:numPr>
          <w:ilvl w:val="0"/>
          <w:numId w:val="3"/>
        </w:numPr>
        <w:ind w:left="720" w:hanging="360"/>
        <w:rPr>
          <w:rFonts w:ascii="Times New Roman" w:hAnsi="Times New Roman" w:eastAsia="Times New Roman" w:cs="Times New Roman"/>
        </w:rPr>
      </w:pPr>
      <w:r w:rsidRPr="27B66701" w:rsidR="27B66701">
        <w:rPr>
          <w:rFonts w:ascii="Times New Roman" w:hAnsi="Times New Roman" w:eastAsia="Times New Roman" w:cs="Times New Roman"/>
        </w:rPr>
        <w:t xml:space="preserve">Visual content creation and design </w:t>
      </w:r>
    </w:p>
    <w:p w:rsidRPr="00000000" w:rsidR="00000000" w:rsidDel="00000000" w:rsidP="00000000" w:rsidRDefault="00000000" w14:paraId="0000001B">
      <w:pPr>
        <w:numPr>
          <w:ilvl w:val="1"/>
          <w:numId w:val="3"/>
        </w:numPr>
        <w:ind w:left="1440" w:hanging="36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Basics of graphic design for content creation and design</w:t>
      </w:r>
    </w:p>
    <w:p w:rsidRPr="00000000" w:rsidR="00000000" w:rsidDel="00000000" w:rsidP="00000000" w:rsidRDefault="00000000" w14:paraId="0000001C">
      <w:pPr>
        <w:numPr>
          <w:ilvl w:val="1"/>
          <w:numId w:val="3"/>
        </w:numPr>
        <w:ind w:left="1440" w:hanging="36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Creating visually appealing images and infographics</w:t>
      </w:r>
    </w:p>
    <w:p w:rsidRPr="00000000" w:rsidR="00000000" w:rsidDel="00000000" w:rsidP="00000000" w:rsidRDefault="00000000" w14:paraId="0000001D">
      <w:pPr>
        <w:numPr>
          <w:ilvl w:val="1"/>
          <w:numId w:val="3"/>
        </w:numPr>
        <w:ind w:left="1440" w:hanging="36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Introduction to video editing, typography, and layout design</w:t>
      </w:r>
    </w:p>
    <w:p w:rsidRPr="00000000" w:rsidR="00000000" w:rsidDel="00000000" w:rsidP="00000000" w:rsidRDefault="00000000" w14:paraId="0000001E">
      <w:pPr>
        <w:numPr>
          <w:ilvl w:val="1"/>
          <w:numId w:val="3"/>
        </w:numPr>
        <w:ind w:left="1440" w:hanging="360"/>
        <w:rPr>
          <w:rFonts w:ascii="Times New Roman" w:hAnsi="Times New Roman" w:eastAsia="Times New Roman" w:cs="Times New Roman"/>
        </w:rPr>
      </w:pPr>
      <w:r w:rsidRPr="27B66701" w:rsidR="27B66701">
        <w:rPr>
          <w:rFonts w:ascii="Times New Roman" w:hAnsi="Times New Roman" w:eastAsia="Times New Roman" w:cs="Times New Roman"/>
        </w:rPr>
        <w:t>Optimizing visual content for different platforms</w:t>
      </w:r>
    </w:p>
    <w:p w:rsidRPr="00000000" w:rsidR="00000000" w:rsidDel="00000000" w:rsidP="27B66701" w:rsidRDefault="00000000" w14:paraId="4F334C29" w14:textId="4E4B421A">
      <w:pPr>
        <w:pStyle w:val="Normal"/>
        <w:numPr>
          <w:ilvl w:val="1"/>
          <w:numId w:val="3"/>
        </w:numPr>
        <w:ind w:left="1440" w:hanging="360"/>
        <w:rPr>
          <w:rFonts w:ascii="Times New Roman" w:hAnsi="Times New Roman" w:eastAsia="Times New Roman" w:cs="Times New Roman"/>
        </w:rPr>
      </w:pPr>
    </w:p>
    <w:p w:rsidRPr="00000000" w:rsidR="00000000" w:rsidDel="00000000" w:rsidP="27B66701" w:rsidRDefault="00000000" w14:paraId="762E6393" w14:textId="530A66DB">
      <w:pPr>
        <w:numPr>
          <w:ilvl w:val="0"/>
          <w:numId w:val="3"/>
        </w:numPr>
        <w:ind w:left="720" w:hanging="360"/>
        <w:rPr>
          <w:rFonts w:ascii="Times New Roman" w:hAnsi="Times New Roman" w:eastAsia="Times New Roman" w:cs="Times New Roman"/>
        </w:rPr>
      </w:pPr>
      <w:r w:rsidRPr="27B66701" w:rsidR="27B66701">
        <w:rPr>
          <w:rFonts w:ascii="Times New Roman" w:hAnsi="Times New Roman" w:eastAsia="Times New Roman" w:cs="Times New Roman"/>
        </w:rPr>
        <w:t xml:space="preserve">Visual art generation with Generative AI </w:t>
      </w:r>
    </w:p>
    <w:p w:rsidRPr="00000000" w:rsidR="00000000" w:rsidDel="00000000" w:rsidP="27B66701" w:rsidRDefault="00000000" w14:paraId="0000001F" w14:textId="501DBBD3">
      <w:pPr>
        <w:numPr>
          <w:ilvl w:val="1"/>
          <w:numId w:val="3"/>
        </w:numPr>
        <w:ind w:left="1440" w:hanging="360"/>
        <w:rPr>
          <w:rFonts w:ascii="Times New Roman" w:hAnsi="Times New Roman" w:eastAsia="Times New Roman" w:cs="Times New Roman"/>
        </w:rPr>
      </w:pPr>
      <w:r w:rsidRPr="27B66701" w:rsidR="27B66701">
        <w:rPr>
          <w:rFonts w:ascii="Times New Roman" w:hAnsi="Times New Roman" w:eastAsia="Times New Roman" w:cs="Times New Roman"/>
        </w:rPr>
        <w:t>Using generative AI models to create visual art designs</w:t>
      </w:r>
    </w:p>
    <w:p w:rsidR="27B66701" w:rsidP="27B66701" w:rsidRDefault="27B66701" w14:paraId="14F1B2E7" w14:textId="5194FD03">
      <w:pPr>
        <w:pStyle w:val="Normal"/>
        <w:numPr>
          <w:ilvl w:val="1"/>
          <w:numId w:val="3"/>
        </w:numPr>
        <w:ind w:left="1440" w:hanging="360"/>
        <w:rPr>
          <w:rFonts w:ascii="Times New Roman" w:hAnsi="Times New Roman" w:eastAsia="Times New Roman" w:cs="Times New Roman"/>
        </w:rPr>
      </w:pPr>
      <w:r w:rsidRPr="27B66701" w:rsidR="27B66701">
        <w:rPr>
          <w:rFonts w:ascii="Times New Roman" w:hAnsi="Times New Roman" w:eastAsia="Times New Roman" w:cs="Times New Roman"/>
        </w:rPr>
        <w:t xml:space="preserve">Ethical considerations in modifying text, </w:t>
      </w:r>
      <w:r w:rsidRPr="27B66701" w:rsidR="27B66701">
        <w:rPr>
          <w:rFonts w:ascii="Times New Roman" w:hAnsi="Times New Roman" w:eastAsia="Times New Roman" w:cs="Times New Roman"/>
        </w:rPr>
        <w:t>images</w:t>
      </w:r>
      <w:r w:rsidRPr="27B66701" w:rsidR="27B66701">
        <w:rPr>
          <w:rFonts w:ascii="Times New Roman" w:hAnsi="Times New Roman" w:eastAsia="Times New Roman" w:cs="Times New Roman"/>
        </w:rPr>
        <w:t xml:space="preserve"> or videos with AI</w:t>
      </w:r>
    </w:p>
    <w:p w:rsidR="27B66701" w:rsidP="27B66701" w:rsidRDefault="27B66701" w14:paraId="4F4FEFF2" w14:textId="3D724A19">
      <w:pPr>
        <w:pStyle w:val="Normal"/>
        <w:numPr>
          <w:ilvl w:val="1"/>
          <w:numId w:val="3"/>
        </w:numPr>
        <w:ind w:left="1440" w:hanging="360"/>
        <w:rPr>
          <w:rFonts w:ascii="Times New Roman" w:hAnsi="Times New Roman" w:eastAsia="Times New Roman" w:cs="Times New Roman"/>
        </w:rPr>
      </w:pPr>
      <w:r w:rsidRPr="27B66701" w:rsidR="27B66701">
        <w:rPr>
          <w:rFonts w:ascii="Times New Roman" w:hAnsi="Times New Roman" w:eastAsia="Times New Roman" w:cs="Times New Roman"/>
        </w:rPr>
        <w:t>Impacts</w:t>
      </w:r>
      <w:r w:rsidRPr="27B66701" w:rsidR="27B66701">
        <w:rPr>
          <w:rFonts w:ascii="Times New Roman" w:hAnsi="Times New Roman" w:eastAsia="Times New Roman" w:cs="Times New Roman"/>
        </w:rPr>
        <w:t xml:space="preserve"> of generative AI on the field of visual arts and creative design</w:t>
      </w:r>
    </w:p>
    <w:p w:rsidR="4DBC167A" w:rsidP="4DBC167A" w:rsidRDefault="4DBC167A" w14:paraId="46F906EB" w14:textId="721EEE5D">
      <w:pPr>
        <w:ind w:left="0" w:firstLine="0"/>
        <w:rPr>
          <w:rFonts w:ascii="Times New Roman" w:hAnsi="Times New Roman" w:eastAsia="Times New Roman" w:cs="Times New Roman"/>
          <w:rtl w:val="0"/>
        </w:rPr>
      </w:pPr>
    </w:p>
    <w:p w:rsidR="27B66701" w:rsidP="27B66701" w:rsidRDefault="27B66701" w14:paraId="6FAF76F4" w14:textId="1DA01EAE">
      <w:pPr>
        <w:ind w:left="0" w:firstLine="0"/>
        <w:rPr>
          <w:rFonts w:ascii="Times New Roman" w:hAnsi="Times New Roman" w:eastAsia="Times New Roman" w:cs="Times New Roman"/>
        </w:rPr>
      </w:pPr>
    </w:p>
    <w:p w:rsidRPr="00000000" w:rsidR="00000000" w:rsidDel="00000000" w:rsidP="00000000" w:rsidRDefault="00000000" w14:paraId="00000031" w14:textId="11623B43">
      <w:pPr>
        <w:ind w:left="0" w:firstLine="0"/>
        <w:rPr>
          <w:rFonts w:ascii="Times New Roman" w:hAnsi="Times New Roman" w:eastAsia="Times New Roman" w:cs="Times New Roman"/>
        </w:rPr>
      </w:pPr>
      <w:r w:rsidRPr="27B66701" w:rsidR="27B66701">
        <w:rPr>
          <w:rFonts w:ascii="Times New Roman" w:hAnsi="Times New Roman" w:eastAsia="Times New Roman" w:cs="Times New Roman"/>
        </w:rPr>
        <w:t>References:</w:t>
      </w:r>
      <w:r w:rsidRPr="27B66701" w:rsidR="27B66701">
        <w:rPr>
          <w:rFonts w:ascii="Times New Roman" w:hAnsi="Times New Roman" w:eastAsia="Times New Roman" w:cs="Times New Roman"/>
        </w:rPr>
        <w:t xml:space="preserve"> </w:t>
      </w:r>
    </w:p>
    <w:p w:rsidRPr="00000000" w:rsidR="00000000" w:rsidDel="00000000" w:rsidP="00000000" w:rsidRDefault="00000000" w14:paraId="00000033" w14:textId="6D500B04">
      <w:pPr>
        <w:numPr>
          <w:ilvl w:val="0"/>
          <w:numId w:val="2"/>
        </w:numPr>
        <w:ind w:left="720" w:hanging="360"/>
        <w:rPr>
          <w:rFonts w:ascii="Times New Roman" w:hAnsi="Times New Roman" w:eastAsia="Times New Roman" w:cs="Times New Roman"/>
          <w:u w:val="none"/>
        </w:rPr>
      </w:pPr>
      <w:r w:rsidRPr="27B66701" w:rsidR="27B66701">
        <w:rPr>
          <w:rFonts w:ascii="Times New Roman" w:hAnsi="Times New Roman" w:eastAsia="Times New Roman" w:cs="Times New Roman"/>
        </w:rPr>
        <w:t>Kristina Halvorson, "Content Strategy for the Web", New Riders, 2010</w:t>
      </w:r>
    </w:p>
    <w:p w:rsidR="27B66701" w:rsidP="27B66701" w:rsidRDefault="27B66701" w14:paraId="4610ACF2" w14:textId="476988B3">
      <w:pPr>
        <w:pStyle w:val="Normal"/>
        <w:numPr>
          <w:ilvl w:val="0"/>
          <w:numId w:val="2"/>
        </w:numPr>
        <w:ind w:left="720" w:hanging="360"/>
        <w:rPr>
          <w:rFonts w:ascii="Times New Roman" w:hAnsi="Times New Roman" w:eastAsia="Times New Roman" w:cs="Times New Roman"/>
          <w:u w:val="none"/>
          <w:rtl w:val="0"/>
        </w:rPr>
      </w:pPr>
      <w:r w:rsidRPr="27B66701" w:rsidR="27B66701">
        <w:rPr>
          <w:rFonts w:ascii="Times New Roman" w:hAnsi="Times New Roman" w:eastAsia="Times New Roman" w:cs="Times New Roman"/>
          <w:u w:val="none"/>
        </w:rPr>
        <w:t>Ann Handley, “Everybody Writes – Your Go-To Guide to Creating Ridiculously Good Content”, Wiley</w:t>
      </w:r>
    </w:p>
    <w:p w:rsidRPr="00000000" w:rsidR="00000000" w:rsidDel="00000000" w:rsidP="00000000" w:rsidRDefault="00000000" w14:paraId="00000035" w14:textId="3BB3C5B4">
      <w:pPr>
        <w:numPr>
          <w:ilvl w:val="0"/>
          <w:numId w:val="2"/>
        </w:numPr>
        <w:ind w:left="720" w:hanging="360"/>
        <w:rPr>
          <w:rFonts w:ascii="Times New Roman" w:hAnsi="Times New Roman" w:eastAsia="Times New Roman" w:cs="Times New Roman"/>
          <w:u w:val="none"/>
        </w:rPr>
      </w:pPr>
      <w:r w:rsidRPr="27B66701" w:rsidR="27B66701">
        <w:rPr>
          <w:rFonts w:ascii="Times New Roman" w:hAnsi="Times New Roman" w:eastAsia="Times New Roman" w:cs="Times New Roman"/>
        </w:rPr>
        <w:t>Adobe Creative Cloud (</w:t>
      </w:r>
      <w:hyperlink r:id="R09a3780f0f514271">
        <w:r w:rsidRPr="27B66701" w:rsidR="27B66701">
          <w:rPr>
            <w:rStyle w:val="Hyperlink"/>
            <w:rFonts w:ascii="Times New Roman" w:hAnsi="Times New Roman" w:eastAsia="Times New Roman" w:cs="Times New Roman"/>
          </w:rPr>
          <w:t>https://www.adobe.com/creativecloud.html</w:t>
        </w:r>
      </w:hyperlink>
      <w:r w:rsidRPr="27B66701" w:rsidR="27B66701">
        <w:rPr>
          <w:rFonts w:ascii="Times New Roman" w:hAnsi="Times New Roman" w:eastAsia="Times New Roman" w:cs="Times New Roman"/>
        </w:rPr>
        <w:t>)</w:t>
      </w:r>
    </w:p>
    <w:p w:rsidR="27B66701" w:rsidP="27B66701" w:rsidRDefault="27B66701" w14:paraId="2DC019B1" w14:textId="6A810955">
      <w:pPr>
        <w:pStyle w:val="Normal"/>
        <w:numPr>
          <w:ilvl w:val="0"/>
          <w:numId w:val="2"/>
        </w:numPr>
        <w:ind w:left="720" w:hanging="360"/>
        <w:rPr>
          <w:rFonts w:ascii="Times New Roman" w:hAnsi="Times New Roman" w:eastAsia="Times New Roman" w:cs="Times New Roman"/>
          <w:u w:val="none"/>
          <w:rtl w:val="0"/>
        </w:rPr>
      </w:pPr>
      <w:r w:rsidRPr="27B66701" w:rsidR="27B66701">
        <w:rPr>
          <w:rFonts w:ascii="Times New Roman" w:hAnsi="Times New Roman" w:eastAsia="Times New Roman" w:cs="Times New Roman"/>
          <w:u w:val="none"/>
        </w:rPr>
        <w:t xml:space="preserve">Generative AI – ChatGPT for Text Based Content Generation </w:t>
      </w:r>
      <w:hyperlink r:id="R3f4709a571b7488f">
        <w:r w:rsidRPr="27B66701" w:rsidR="27B66701">
          <w:rPr>
            <w:rStyle w:val="Hyperlink"/>
            <w:rFonts w:ascii="Times New Roman" w:hAnsi="Times New Roman" w:eastAsia="Times New Roman" w:cs="Times New Roman"/>
          </w:rPr>
          <w:t>https://chat.openai.com/</w:t>
        </w:r>
      </w:hyperlink>
      <w:r w:rsidRPr="27B66701" w:rsidR="27B66701">
        <w:rPr>
          <w:rFonts w:ascii="Times New Roman" w:hAnsi="Times New Roman" w:eastAsia="Times New Roman" w:cs="Times New Roman"/>
          <w:u w:val="none"/>
        </w:rPr>
        <w:t xml:space="preserve"> </w:t>
      </w:r>
    </w:p>
    <w:p w:rsidR="27B66701" w:rsidP="27B66701" w:rsidRDefault="27B66701" w14:paraId="4B19039D" w14:textId="4449B6D9">
      <w:pPr>
        <w:pStyle w:val="Normal"/>
        <w:numPr>
          <w:ilvl w:val="0"/>
          <w:numId w:val="2"/>
        </w:numPr>
        <w:ind w:left="720" w:hanging="360"/>
        <w:rPr>
          <w:rFonts w:ascii="Times New Roman" w:hAnsi="Times New Roman" w:eastAsia="Times New Roman" w:cs="Times New Roman"/>
          <w:u w:val="none"/>
          <w:rtl w:val="0"/>
        </w:rPr>
      </w:pPr>
      <w:r w:rsidRPr="27B66701" w:rsidR="27B66701">
        <w:rPr>
          <w:rFonts w:ascii="Times New Roman" w:hAnsi="Times New Roman" w:eastAsia="Times New Roman" w:cs="Times New Roman"/>
          <w:u w:val="none"/>
        </w:rPr>
        <w:t xml:space="preserve">Generative AI – Visual ChatGPT Online for Visual Content Generation </w:t>
      </w:r>
      <w:hyperlink w:anchor="demo" r:id="R65930a90706f4f63">
        <w:r w:rsidRPr="27B66701" w:rsidR="27B66701">
          <w:rPr>
            <w:rStyle w:val="Hyperlink"/>
            <w:rFonts w:ascii="Times New Roman" w:hAnsi="Times New Roman" w:eastAsia="Times New Roman" w:cs="Times New Roman"/>
          </w:rPr>
          <w:t>https://stablediffusionweb.com/#demo</w:t>
        </w:r>
      </w:hyperlink>
      <w:r w:rsidRPr="27B66701" w:rsidR="27B66701">
        <w:rPr>
          <w:rFonts w:ascii="Times New Roman" w:hAnsi="Times New Roman" w:eastAsia="Times New Roman" w:cs="Times New Roman"/>
          <w:u w:val="none"/>
        </w:rPr>
        <w:t xml:space="preserve"> </w:t>
      </w:r>
    </w:p>
    <w:p w:rsidRPr="00000000" w:rsidR="00000000" w:rsidDel="00000000" w:rsidP="00000000" w:rsidRDefault="00000000" w14:paraId="00000036" w14:textId="5A691269">
      <w:pPr>
        <w:numPr>
          <w:ilvl w:val="0"/>
          <w:numId w:val="2"/>
        </w:numPr>
        <w:ind w:left="720" w:hanging="360"/>
        <w:rPr>
          <w:rFonts w:ascii="Times New Roman" w:hAnsi="Times New Roman" w:eastAsia="Times New Roman" w:cs="Times New Roman"/>
          <w:u w:val="none"/>
        </w:rPr>
      </w:pPr>
      <w:r w:rsidRPr="27B66701" w:rsidR="27B66701">
        <w:rPr>
          <w:rFonts w:ascii="Times New Roman" w:hAnsi="Times New Roman" w:eastAsia="Times New Roman" w:cs="Times New Roman"/>
        </w:rPr>
        <w:t>Alex W. White, "The Elements of Graphic Design</w:t>
      </w:r>
      <w:r w:rsidRPr="27B66701" w:rsidR="27B66701">
        <w:rPr>
          <w:rFonts w:ascii="Times New Roman" w:hAnsi="Times New Roman" w:eastAsia="Times New Roman" w:cs="Times New Roman"/>
        </w:rPr>
        <w:t>”,</w:t>
      </w:r>
      <w:r w:rsidRPr="27B66701" w:rsidR="27B66701">
        <w:rPr>
          <w:rFonts w:ascii="Times New Roman" w:hAnsi="Times New Roman" w:eastAsia="Times New Roman" w:cs="Times New Roman"/>
        </w:rPr>
        <w:t xml:space="preserve"> Second Edition, </w:t>
      </w:r>
      <w:r w:rsidRPr="27B66701" w:rsidR="27B66701">
        <w:rPr>
          <w:rFonts w:ascii="Times New Roman" w:hAnsi="Times New Roman" w:eastAsia="Times New Roman" w:cs="Times New Roman"/>
        </w:rPr>
        <w:t xml:space="preserve">AllWorthPress </w:t>
      </w:r>
      <w:r w:rsidRPr="27B66701" w:rsidR="27B66701">
        <w:rPr>
          <w:rFonts w:ascii="Times New Roman" w:hAnsi="Times New Roman" w:eastAsia="Times New Roman" w:cs="Times New Roman"/>
        </w:rPr>
        <w:t>Newyork, 2011</w:t>
      </w:r>
    </w:p>
    <w:p w:rsidRPr="00000000" w:rsidR="00000000" w:rsidDel="00000000" w:rsidP="00000000" w:rsidRDefault="00000000" w14:paraId="00000037" w14:textId="01637464">
      <w:pPr>
        <w:numPr>
          <w:ilvl w:val="0"/>
          <w:numId w:val="2"/>
        </w:numPr>
        <w:ind w:left="720" w:hanging="360"/>
        <w:rPr>
          <w:rFonts w:ascii="Times New Roman" w:hAnsi="Times New Roman" w:eastAsia="Times New Roman" w:cs="Times New Roman"/>
          <w:u w:val="none"/>
        </w:rPr>
      </w:pPr>
      <w:r w:rsidRPr="27B66701" w:rsidR="27B66701">
        <w:rPr>
          <w:rFonts w:ascii="Times New Roman" w:hAnsi="Times New Roman" w:eastAsia="Times New Roman" w:cs="Times New Roman"/>
        </w:rPr>
        <w:t>William Strunk Jr. and E. B. White, "The Elements of Style", 4</w:t>
      </w:r>
      <w:r w:rsidRPr="27B66701" w:rsidR="27B66701">
        <w:rPr>
          <w:rFonts w:ascii="Times New Roman" w:hAnsi="Times New Roman" w:eastAsia="Times New Roman" w:cs="Times New Roman"/>
          <w:vertAlign w:val="superscript"/>
        </w:rPr>
        <w:t>th</w:t>
      </w:r>
      <w:r w:rsidRPr="27B66701" w:rsidR="27B66701">
        <w:rPr>
          <w:rFonts w:ascii="Times New Roman" w:hAnsi="Times New Roman" w:eastAsia="Times New Roman" w:cs="Times New Roman"/>
        </w:rPr>
        <w:t xml:space="preserve"> Edition, 2000</w:t>
      </w:r>
    </w:p>
    <w:p w:rsidRPr="00000000" w:rsidR="00000000" w:rsidDel="00000000" w:rsidP="00000000" w:rsidRDefault="00000000" w14:paraId="00000038" w14:textId="51560A0E">
      <w:pPr>
        <w:numPr>
          <w:ilvl w:val="0"/>
          <w:numId w:val="2"/>
        </w:numPr>
        <w:ind w:left="720" w:hanging="360"/>
        <w:rPr>
          <w:rFonts w:ascii="Times New Roman" w:hAnsi="Times New Roman" w:eastAsia="Times New Roman" w:cs="Times New Roman"/>
          <w:u w:val="none"/>
        </w:rPr>
      </w:pPr>
      <w:r w:rsidRPr="27B66701" w:rsidR="27B66701">
        <w:rPr>
          <w:rFonts w:ascii="Times New Roman" w:hAnsi="Times New Roman" w:eastAsia="Times New Roman" w:cs="Times New Roman"/>
        </w:rPr>
        <w:t>Robin Williams, "The Non-Designer's Design Book – Design and Typographic Principles for the Visual Novice", 4</w:t>
      </w:r>
      <w:r w:rsidRPr="27B66701" w:rsidR="27B66701">
        <w:rPr>
          <w:rFonts w:ascii="Times New Roman" w:hAnsi="Times New Roman" w:eastAsia="Times New Roman" w:cs="Times New Roman"/>
          <w:vertAlign w:val="superscript"/>
        </w:rPr>
        <w:t>th</w:t>
      </w:r>
      <w:r w:rsidRPr="27B66701" w:rsidR="27B66701">
        <w:rPr>
          <w:rFonts w:ascii="Times New Roman" w:hAnsi="Times New Roman" w:eastAsia="Times New Roman" w:cs="Times New Roman"/>
        </w:rPr>
        <w:t xml:space="preserve"> Edition, </w:t>
      </w:r>
      <w:r w:rsidRPr="27B66701" w:rsidR="27B66701">
        <w:rPr>
          <w:rFonts w:ascii="Times New Roman" w:hAnsi="Times New Roman" w:eastAsia="Times New Roman" w:cs="Times New Roman"/>
        </w:rPr>
        <w:t>Peachpit</w:t>
      </w:r>
      <w:r w:rsidRPr="27B66701" w:rsidR="27B66701">
        <w:rPr>
          <w:rFonts w:ascii="Times New Roman" w:hAnsi="Times New Roman" w:eastAsia="Times New Roman" w:cs="Times New Roman"/>
        </w:rPr>
        <w:t xml:space="preserve"> Press Berkeley California, 2014</w:t>
      </w:r>
    </w:p>
    <w:p w:rsidR="27B66701" w:rsidP="27B66701" w:rsidRDefault="27B66701" w14:paraId="536BAABE" w14:textId="6850F31C">
      <w:pPr>
        <w:pStyle w:val="Normal"/>
        <w:numPr>
          <w:ilvl w:val="0"/>
          <w:numId w:val="2"/>
        </w:numPr>
        <w:ind w:left="720" w:hanging="360"/>
        <w:rPr>
          <w:rFonts w:ascii="Times New Roman" w:hAnsi="Times New Roman" w:eastAsia="Times New Roman" w:cs="Times New Roman"/>
          <w:u w:val="none"/>
        </w:rPr>
      </w:pPr>
      <w:r w:rsidRPr="27B66701" w:rsidR="27B66701">
        <w:rPr>
          <w:rFonts w:ascii="Times New Roman" w:hAnsi="Times New Roman" w:eastAsia="Times New Roman" w:cs="Times New Roman"/>
        </w:rPr>
        <w:t>Andrew Richardson, "Data-Driven Graphic Design – Creative Coding for Visual Communication</w:t>
      </w:r>
      <w:r w:rsidRPr="27B66701" w:rsidR="27B66701">
        <w:rPr>
          <w:rFonts w:ascii="Times New Roman" w:hAnsi="Times New Roman" w:eastAsia="Times New Roman" w:cs="Times New Roman"/>
        </w:rPr>
        <w:t>”,</w:t>
      </w:r>
      <w:r w:rsidRPr="27B66701" w:rsidR="27B66701">
        <w:rPr>
          <w:rFonts w:ascii="Times New Roman" w:hAnsi="Times New Roman" w:eastAsia="Times New Roman" w:cs="Times New Roman"/>
        </w:rPr>
        <w:t xml:space="preserve"> Bloomsbury Publishing, 2016</w:t>
      </w:r>
    </w:p>
    <w:p w:rsidRPr="00000000" w:rsidR="00000000" w:rsidDel="00000000" w:rsidP="00000000" w:rsidRDefault="00000000" w14:paraId="00000039" w14:textId="60242D93">
      <w:pPr>
        <w:numPr>
          <w:ilvl w:val="0"/>
          <w:numId w:val="2"/>
        </w:numPr>
        <w:ind w:left="720" w:hanging="360"/>
        <w:rPr>
          <w:rFonts w:ascii="Times New Roman" w:hAnsi="Times New Roman" w:eastAsia="Times New Roman" w:cs="Times New Roman"/>
          <w:u w:val="none"/>
        </w:rPr>
      </w:pPr>
      <w:r w:rsidRPr="27B66701" w:rsidR="27B66701">
        <w:rPr>
          <w:rFonts w:ascii="Times New Roman" w:hAnsi="Times New Roman" w:eastAsia="Times New Roman" w:cs="Times New Roman"/>
        </w:rPr>
        <w:t>Lon Safko, "The Social Media Bible – Tactics, Tools and Strategies for Business Success", John Wiley &amp; Sons, 2012</w:t>
      </w:r>
    </w:p>
    <w:p w:rsidRPr="00000000" w:rsidR="00000000" w:rsidDel="00000000" w:rsidP="00000000" w:rsidRDefault="00000000" w14:paraId="0000003C">
      <w:pPr>
        <w:ind w:left="0" w:firstLine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sectPr>
      <w:pgSz w:w="11909" w:h="16834" w:orient="portrait"/>
      <w:pgMar w:top="1440" w:right="1440" w:bottom="1440" w:left="1440" w:header="720" w:footer="720"/>
      <w:pgNumType w:start="1"/>
      <w:cols w:num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12">
    <w:nsid w:val="3abb9a7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7a420e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513f7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7100af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ca377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2e6f1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f3c9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0889e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  <w:nsid w:val="29512b5"/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  <w:nsid w:val="2add42e6"/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hint="default" w:ascii="Symbol" w:hAnsi="Symbol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  <w:nsid w:val="425fa7d5"/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  <w:nsid w:val="afb07c4"/>
  </w:abstract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rackRevisions w:val="false"/>
  <w:defaultTabStop w:val="720"/>
  <w:compat>
    <w:compatSetting w:val="15" w:name="compatibilityMode" w:uri="http://schemas.microsoft.com/office/word"/>
  </w:compat>
  <w:rsids>
    <w:rsidRoot w:val="3BE8ED34"/>
    <w:rsid w:val="00000000"/>
    <w:rsid w:val="06086923"/>
    <w:rsid w:val="13B9FF33"/>
    <w:rsid w:val="1A2E64C5"/>
    <w:rsid w:val="27B66701"/>
    <w:rsid w:val="370D02CE"/>
    <w:rsid w:val="3BE8ED34"/>
    <w:rsid w:val="4DBC167A"/>
    <w:rsid w:val="4E03CA6B"/>
    <w:rsid w:val="5229A601"/>
    <w:rsid w:val="5F5D2CDA"/>
    <w:rsid w:val="65B5B0AB"/>
    <w:rsid w:val="6A84DFAD"/>
    <w:rsid w:val="7D3FB551"/>
    <w:rsid w:val="7DB434B3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hAnsi="Arial" w:eastAsia="Arial" w:cs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yperlink" Target="https://www.adobe.com/creativecloud.html" TargetMode="External" Id="R09a3780f0f514271" /><Relationship Type="http://schemas.openxmlformats.org/officeDocument/2006/relationships/hyperlink" Target="https://chat.openai.com/" TargetMode="External" Id="R3f4709a571b7488f" /><Relationship Type="http://schemas.openxmlformats.org/officeDocument/2006/relationships/hyperlink" Target="https://stablediffusionweb.com/" TargetMode="External" Id="R65930a90706f4f6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