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191F" w14:textId="77777777" w:rsidR="00C63094" w:rsidRDefault="00C63094" w:rsidP="00C63094">
      <w:pPr>
        <w:pStyle w:val="Heading1"/>
        <w:spacing w:before="78" w:line="398" w:lineRule="auto"/>
        <w:ind w:left="3434" w:right="1800" w:hanging="1638"/>
        <w:rPr>
          <w:u w:val="none"/>
        </w:rPr>
      </w:pPr>
      <w:r>
        <w:rPr>
          <w:u w:val="none"/>
        </w:rPr>
        <w:t>Bachelor of Management Studies (2023-24)</w:t>
      </w:r>
    </w:p>
    <w:p w14:paraId="1C884958" w14:textId="48E50BDE" w:rsidR="00C63094" w:rsidRDefault="00C63094" w:rsidP="00C63094">
      <w:pPr>
        <w:pStyle w:val="Heading1"/>
        <w:spacing w:before="78" w:line="398" w:lineRule="auto"/>
        <w:ind w:left="3434" w:right="1800" w:hanging="1638"/>
        <w:rPr>
          <w:u w:val="none"/>
        </w:rPr>
      </w:pPr>
      <w:r>
        <w:rPr>
          <w:u w:val="none"/>
        </w:rPr>
        <w:t xml:space="preserve">           First Year – Semester I</w:t>
      </w:r>
    </w:p>
    <w:p w14:paraId="7BD3C23A" w14:textId="6A70F6DB" w:rsidR="00C63094" w:rsidRDefault="00C63094" w:rsidP="00C63094">
      <w:pPr>
        <w:pStyle w:val="Heading1"/>
        <w:spacing w:before="78" w:line="398" w:lineRule="auto"/>
        <w:ind w:left="3434" w:right="1800" w:hanging="1638"/>
        <w:rPr>
          <w:spacing w:val="-57"/>
          <w:u w:val="none"/>
        </w:rPr>
      </w:pPr>
      <w:r>
        <w:rPr>
          <w:u w:val="none"/>
        </w:rPr>
        <w:t xml:space="preserve">               (2 credits) 30 hours</w:t>
      </w:r>
      <w:r>
        <w:rPr>
          <w:spacing w:val="-57"/>
          <w:u w:val="none"/>
        </w:rPr>
        <w:t xml:space="preserve"> </w:t>
      </w:r>
    </w:p>
    <w:p w14:paraId="42B74D35" w14:textId="6414C43B" w:rsidR="00C63094" w:rsidRDefault="00C63094" w:rsidP="00C63094">
      <w:pPr>
        <w:pStyle w:val="Heading1"/>
        <w:spacing w:before="78" w:line="398" w:lineRule="auto"/>
        <w:ind w:left="3434" w:right="1800" w:hanging="1274"/>
        <w:rPr>
          <w:u w:val="thick"/>
        </w:rPr>
      </w:pPr>
      <w:r>
        <w:rPr>
          <w:u w:val="thick"/>
        </w:rPr>
        <w:t>Course Name: Microeconomics</w:t>
      </w:r>
    </w:p>
    <w:p w14:paraId="5CC7BBE6" w14:textId="77777777" w:rsidR="00C63094" w:rsidRDefault="00C63094" w:rsidP="00C63094">
      <w:pPr>
        <w:pStyle w:val="Heading1"/>
        <w:spacing w:before="78" w:line="398" w:lineRule="auto"/>
        <w:ind w:left="3434" w:right="1800" w:hanging="1274"/>
        <w:rPr>
          <w:u w:val="none"/>
        </w:rPr>
      </w:pPr>
    </w:p>
    <w:p w14:paraId="0D19B51C" w14:textId="77777777" w:rsidR="00C63094" w:rsidRDefault="00C63094" w:rsidP="00C63094">
      <w:pPr>
        <w:tabs>
          <w:tab w:val="left" w:pos="6936"/>
        </w:tabs>
        <w:spacing w:before="1"/>
        <w:ind w:left="100"/>
        <w:rPr>
          <w:b/>
          <w:sz w:val="24"/>
        </w:rPr>
      </w:pPr>
      <w:r>
        <w:rPr>
          <w:b/>
          <w:sz w:val="24"/>
        </w:rPr>
        <w:t>Module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>Production,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Cost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Revenue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Analysis</w:t>
      </w:r>
      <w:r>
        <w:rPr>
          <w:b/>
          <w:sz w:val="24"/>
        </w:rPr>
        <w:tab/>
        <w:t>(15 hours)</w:t>
      </w:r>
    </w:p>
    <w:p w14:paraId="2E45B842" w14:textId="77777777" w:rsidR="00C63094" w:rsidRDefault="00C63094" w:rsidP="00C63094">
      <w:pPr>
        <w:pStyle w:val="BodyText"/>
        <w:spacing w:before="178" w:line="256" w:lineRule="auto"/>
      </w:pPr>
      <w:r>
        <w:t>Production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short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run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Variable</w:t>
      </w:r>
      <w:r>
        <w:rPr>
          <w:spacing w:val="-9"/>
        </w:rPr>
        <w:t xml:space="preserve"> </w:t>
      </w:r>
      <w:r>
        <w:t>proportions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returns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scale,</w:t>
      </w:r>
      <w:r>
        <w:rPr>
          <w:spacing w:val="-57"/>
        </w:rPr>
        <w:t xml:space="preserve"> </w:t>
      </w:r>
      <w:r>
        <w:t>Economies</w:t>
      </w:r>
      <w:r>
        <w:rPr>
          <w:spacing w:val="-1"/>
        </w:rPr>
        <w:t xml:space="preserve"> </w:t>
      </w:r>
      <w:r>
        <w:t>and Diseconomies</w:t>
      </w:r>
      <w:r>
        <w:rPr>
          <w:spacing w:val="1"/>
        </w:rPr>
        <w:t xml:space="preserve"> </w:t>
      </w:r>
      <w:r>
        <w:t>of Scale.</w:t>
      </w:r>
    </w:p>
    <w:p w14:paraId="43BA8196" w14:textId="77777777" w:rsidR="00C63094" w:rsidRDefault="00C63094" w:rsidP="00C63094">
      <w:pPr>
        <w:pStyle w:val="BodyText"/>
        <w:spacing w:before="165" w:line="256" w:lineRule="auto"/>
      </w:pPr>
      <w:r>
        <w:t>Cost</w:t>
      </w:r>
      <w:r>
        <w:rPr>
          <w:spacing w:val="3"/>
        </w:rPr>
        <w:t xml:space="preserve"> </w:t>
      </w:r>
      <w:r>
        <w:t>analysis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cost</w:t>
      </w:r>
      <w:r>
        <w:rPr>
          <w:spacing w:val="3"/>
        </w:rPr>
        <w:t xml:space="preserve"> </w:t>
      </w:r>
      <w:r>
        <w:t>concepts,</w:t>
      </w:r>
      <w:r>
        <w:rPr>
          <w:spacing w:val="5"/>
        </w:rPr>
        <w:t xml:space="preserve"> </w:t>
      </w:r>
      <w:r>
        <w:t>fixed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variable</w:t>
      </w:r>
      <w:r>
        <w:rPr>
          <w:spacing w:val="2"/>
        </w:rPr>
        <w:t xml:space="preserve"> </w:t>
      </w:r>
      <w:r>
        <w:t>costs,</w:t>
      </w:r>
      <w:r>
        <w:rPr>
          <w:spacing w:val="3"/>
        </w:rPr>
        <w:t xml:space="preserve"> </w:t>
      </w:r>
      <w:r>
        <w:t>total,</w:t>
      </w:r>
      <w:r>
        <w:rPr>
          <w:spacing w:val="3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marginal</w:t>
      </w:r>
      <w:r>
        <w:rPr>
          <w:spacing w:val="2"/>
        </w:rPr>
        <w:t xml:space="preserve"> </w:t>
      </w:r>
      <w:r>
        <w:t>costs,</w:t>
      </w:r>
      <w:r>
        <w:rPr>
          <w:spacing w:val="3"/>
        </w:rPr>
        <w:t xml:space="preserve"> </w:t>
      </w:r>
      <w:r>
        <w:t>cost</w:t>
      </w:r>
      <w:r>
        <w:rPr>
          <w:spacing w:val="-57"/>
        </w:rPr>
        <w:t xml:space="preserve"> </w:t>
      </w:r>
      <w:r>
        <w:t>curves</w:t>
      </w:r>
      <w:r>
        <w:rPr>
          <w:spacing w:val="-1"/>
        </w:rPr>
        <w:t xml:space="preserve"> </w:t>
      </w:r>
      <w:r>
        <w:t>in short and long</w:t>
      </w:r>
      <w:r>
        <w:rPr>
          <w:spacing w:val="-3"/>
        </w:rPr>
        <w:t xml:space="preserve"> </w:t>
      </w:r>
      <w:r>
        <w:t>run</w:t>
      </w:r>
      <w:r>
        <w:rPr>
          <w:spacing w:val="1"/>
        </w:rPr>
        <w:t xml:space="preserve"> </w:t>
      </w:r>
      <w:r>
        <w:t xml:space="preserve">– </w:t>
      </w:r>
      <w:proofErr w:type="spellStart"/>
      <w:r>
        <w:t>behaviour</w:t>
      </w:r>
      <w:proofErr w:type="spellEnd"/>
      <w:r>
        <w:t xml:space="preserve"> and inter-relationship.</w:t>
      </w:r>
    </w:p>
    <w:p w14:paraId="650A2783" w14:textId="77777777" w:rsidR="00C63094" w:rsidRDefault="00C63094" w:rsidP="00C63094">
      <w:pPr>
        <w:pStyle w:val="BodyText"/>
        <w:spacing w:before="165" w:line="256" w:lineRule="auto"/>
      </w:pPr>
      <w:r>
        <w:t>Revenue</w:t>
      </w:r>
      <w:r>
        <w:rPr>
          <w:spacing w:val="6"/>
        </w:rPr>
        <w:t xml:space="preserve"> </w:t>
      </w:r>
      <w:r>
        <w:t>analysis</w:t>
      </w:r>
      <w:r>
        <w:rPr>
          <w:spacing w:val="10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total,</w:t>
      </w:r>
      <w:r>
        <w:rPr>
          <w:spacing w:val="7"/>
        </w:rPr>
        <w:t xml:space="preserve"> </w:t>
      </w:r>
      <w:r>
        <w:t>average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marginal</w:t>
      </w:r>
      <w:r>
        <w:rPr>
          <w:spacing w:val="10"/>
        </w:rPr>
        <w:t xml:space="preserve"> </w:t>
      </w:r>
      <w:r>
        <w:t>revenue,</w:t>
      </w:r>
      <w:r>
        <w:rPr>
          <w:spacing w:val="8"/>
        </w:rPr>
        <w:t xml:space="preserve"> </w:t>
      </w:r>
      <w:r>
        <w:t>revenue</w:t>
      </w:r>
      <w:r>
        <w:rPr>
          <w:spacing w:val="7"/>
        </w:rPr>
        <w:t xml:space="preserve"> </w:t>
      </w:r>
      <w:r>
        <w:t>structures</w:t>
      </w:r>
      <w:r>
        <w:rPr>
          <w:spacing w:val="8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perfect</w:t>
      </w:r>
      <w:r>
        <w:rPr>
          <w:spacing w:val="8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imperfect</w:t>
      </w:r>
      <w:r>
        <w:rPr>
          <w:spacing w:val="1"/>
        </w:rPr>
        <w:t xml:space="preserve"> </w:t>
      </w:r>
      <w:r>
        <w:t>competition.</w:t>
      </w:r>
    </w:p>
    <w:p w14:paraId="519ACC7E" w14:textId="77777777" w:rsidR="00C63094" w:rsidRDefault="00C63094" w:rsidP="00C63094">
      <w:pPr>
        <w:pStyle w:val="BodyText"/>
        <w:ind w:left="0"/>
        <w:rPr>
          <w:sz w:val="26"/>
        </w:rPr>
      </w:pPr>
    </w:p>
    <w:p w14:paraId="3AA3D9F0" w14:textId="77777777" w:rsidR="00C63094" w:rsidRDefault="00C63094" w:rsidP="00C63094">
      <w:pPr>
        <w:pStyle w:val="BodyText"/>
        <w:spacing w:before="6"/>
        <w:ind w:left="0"/>
        <w:rPr>
          <w:sz w:val="28"/>
        </w:rPr>
      </w:pPr>
    </w:p>
    <w:p w14:paraId="3AEC8FB3" w14:textId="77777777" w:rsidR="00C63094" w:rsidRDefault="00C63094" w:rsidP="00C63094">
      <w:pPr>
        <w:pStyle w:val="Heading1"/>
        <w:tabs>
          <w:tab w:val="left" w:pos="7121"/>
        </w:tabs>
        <w:rPr>
          <w:u w:val="none"/>
        </w:rPr>
      </w:pPr>
      <w:r>
        <w:rPr>
          <w:u w:val="none"/>
        </w:rPr>
        <w:t>Module</w:t>
      </w:r>
      <w:r>
        <w:rPr>
          <w:spacing w:val="-2"/>
          <w:u w:val="none"/>
        </w:rPr>
        <w:t xml:space="preserve"> </w:t>
      </w:r>
      <w:r>
        <w:rPr>
          <w:u w:val="none"/>
        </w:rPr>
        <w:t>2:</w:t>
      </w:r>
      <w:r>
        <w:rPr>
          <w:spacing w:val="-2"/>
          <w:u w:val="none"/>
        </w:rPr>
        <w:t xml:space="preserve"> </w:t>
      </w:r>
      <w:r>
        <w:rPr>
          <w:u w:val="thick"/>
        </w:rPr>
        <w:t>Market</w:t>
      </w:r>
      <w:r>
        <w:rPr>
          <w:spacing w:val="-2"/>
          <w:u w:val="thick"/>
        </w:rPr>
        <w:t xml:space="preserve"> </w:t>
      </w:r>
      <w:r>
        <w:rPr>
          <w:u w:val="thick"/>
        </w:rPr>
        <w:t>Structures</w:t>
      </w:r>
      <w:r>
        <w:rPr>
          <w:u w:val="none"/>
        </w:rPr>
        <w:tab/>
        <w:t>(15 hours)</w:t>
      </w:r>
    </w:p>
    <w:p w14:paraId="205192C2" w14:textId="77777777" w:rsidR="00C63094" w:rsidRDefault="00C63094" w:rsidP="00C63094">
      <w:pPr>
        <w:pStyle w:val="BodyText"/>
        <w:spacing w:before="176" w:line="398" w:lineRule="auto"/>
        <w:ind w:right="1652"/>
      </w:pPr>
      <w:r>
        <w:t>Perfect Competition - Features, equilibrium of firms in the short and long run.</w:t>
      </w:r>
      <w:r>
        <w:rPr>
          <w:spacing w:val="-57"/>
        </w:rPr>
        <w:t xml:space="preserve"> </w:t>
      </w:r>
      <w:r>
        <w:t>Monopoly- Features, equilibrium</w:t>
      </w:r>
      <w:r>
        <w:rPr>
          <w:spacing w:val="-1"/>
        </w:rPr>
        <w:t xml:space="preserve"> </w:t>
      </w:r>
      <w:r>
        <w:t>of firms in</w:t>
      </w:r>
      <w:r>
        <w:rPr>
          <w:spacing w:val="-1"/>
        </w:rPr>
        <w:t xml:space="preserve"> </w:t>
      </w:r>
      <w:r>
        <w:t>the short and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run.</w:t>
      </w:r>
    </w:p>
    <w:p w14:paraId="7477CFF3" w14:textId="77777777" w:rsidR="00C63094" w:rsidRDefault="00C63094" w:rsidP="00C63094">
      <w:pPr>
        <w:pStyle w:val="BodyText"/>
      </w:pPr>
      <w:r>
        <w:t>Monopolistic</w:t>
      </w:r>
      <w:r>
        <w:rPr>
          <w:spacing w:val="-2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Features.</w:t>
      </w:r>
    </w:p>
    <w:p w14:paraId="33719550" w14:textId="77777777" w:rsidR="00C63094" w:rsidRDefault="00C63094" w:rsidP="00C63094">
      <w:pPr>
        <w:pStyle w:val="BodyText"/>
        <w:spacing w:before="183"/>
      </w:pPr>
      <w:r>
        <w:t>Oligopoly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with kinked</w:t>
      </w:r>
      <w:r>
        <w:rPr>
          <w:spacing w:val="-1"/>
        </w:rPr>
        <w:t xml:space="preserve"> </w:t>
      </w:r>
      <w:r>
        <w:t>demand</w:t>
      </w:r>
      <w:r>
        <w:rPr>
          <w:spacing w:val="-1"/>
        </w:rPr>
        <w:t xml:space="preserve"> </w:t>
      </w:r>
      <w:r>
        <w:t>Curve.</w:t>
      </w:r>
    </w:p>
    <w:p w14:paraId="2779F79B" w14:textId="77777777" w:rsidR="00C63094" w:rsidRDefault="00C63094" w:rsidP="00C63094">
      <w:pPr>
        <w:pStyle w:val="Heading1"/>
        <w:spacing w:before="184"/>
        <w:rPr>
          <w:u w:val="none"/>
        </w:rPr>
      </w:pPr>
      <w:r>
        <w:rPr>
          <w:u w:val="thick"/>
        </w:rPr>
        <w:t>References:</w:t>
      </w:r>
    </w:p>
    <w:p w14:paraId="0D1CAB1C" w14:textId="77777777" w:rsidR="00C63094" w:rsidRDefault="00C63094" w:rsidP="00C63094">
      <w:pPr>
        <w:pStyle w:val="ListParagraph"/>
        <w:numPr>
          <w:ilvl w:val="0"/>
          <w:numId w:val="1"/>
        </w:numPr>
        <w:tabs>
          <w:tab w:val="left" w:pos="821"/>
        </w:tabs>
        <w:spacing w:before="178"/>
        <w:ind w:right="121"/>
        <w:rPr>
          <w:sz w:val="24"/>
        </w:rPr>
      </w:pPr>
      <w:r>
        <w:rPr>
          <w:sz w:val="24"/>
        </w:rPr>
        <w:t>Gregory</w:t>
      </w:r>
      <w:r>
        <w:rPr>
          <w:spacing w:val="29"/>
          <w:sz w:val="24"/>
        </w:rPr>
        <w:t xml:space="preserve"> </w:t>
      </w:r>
      <w:r>
        <w:rPr>
          <w:sz w:val="24"/>
        </w:rPr>
        <w:t>Mankiw,</w:t>
      </w:r>
      <w:r>
        <w:rPr>
          <w:spacing w:val="35"/>
          <w:sz w:val="24"/>
        </w:rPr>
        <w:t xml:space="preserve"> </w:t>
      </w:r>
      <w:r>
        <w:rPr>
          <w:sz w:val="24"/>
        </w:rPr>
        <w:t>Principles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Economics,</w:t>
      </w:r>
      <w:r>
        <w:rPr>
          <w:spacing w:val="38"/>
          <w:sz w:val="24"/>
        </w:rPr>
        <w:t xml:space="preserve"> </w:t>
      </w:r>
      <w:r>
        <w:rPr>
          <w:sz w:val="24"/>
        </w:rPr>
        <w:t>South-Western</w:t>
      </w:r>
      <w:r>
        <w:rPr>
          <w:spacing w:val="34"/>
          <w:sz w:val="24"/>
        </w:rPr>
        <w:t xml:space="preserve"> </w:t>
      </w:r>
      <w:r>
        <w:rPr>
          <w:sz w:val="24"/>
        </w:rPr>
        <w:t>College</w:t>
      </w:r>
      <w:r>
        <w:rPr>
          <w:spacing w:val="34"/>
          <w:sz w:val="24"/>
        </w:rPr>
        <w:t xml:space="preserve"> </w:t>
      </w:r>
      <w:r>
        <w:rPr>
          <w:sz w:val="24"/>
        </w:rPr>
        <w:t>Publishing;</w:t>
      </w:r>
      <w:r>
        <w:rPr>
          <w:spacing w:val="35"/>
          <w:sz w:val="24"/>
        </w:rPr>
        <w:t xml:space="preserve"> </w:t>
      </w:r>
      <w:r>
        <w:rPr>
          <w:sz w:val="24"/>
        </w:rPr>
        <w:t>7th</w:t>
      </w:r>
      <w:r>
        <w:rPr>
          <w:spacing w:val="-57"/>
          <w:sz w:val="24"/>
        </w:rPr>
        <w:t xml:space="preserve"> </w:t>
      </w:r>
      <w:r>
        <w:rPr>
          <w:sz w:val="24"/>
        </w:rPr>
        <w:t>edition</w:t>
      </w:r>
      <w:r>
        <w:rPr>
          <w:spacing w:val="-1"/>
          <w:sz w:val="24"/>
        </w:rPr>
        <w:t xml:space="preserve"> </w:t>
      </w:r>
      <w:r>
        <w:rPr>
          <w:sz w:val="24"/>
        </w:rPr>
        <w:t>December 2013</w:t>
      </w:r>
    </w:p>
    <w:p w14:paraId="1FDD14AF" w14:textId="77777777" w:rsidR="00C63094" w:rsidRDefault="00C63094" w:rsidP="00C63094">
      <w:pPr>
        <w:pStyle w:val="ListParagraph"/>
        <w:numPr>
          <w:ilvl w:val="0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Paul</w:t>
      </w:r>
      <w:r>
        <w:rPr>
          <w:spacing w:val="28"/>
          <w:sz w:val="24"/>
        </w:rPr>
        <w:t xml:space="preserve"> </w:t>
      </w:r>
      <w:r>
        <w:rPr>
          <w:sz w:val="24"/>
        </w:rPr>
        <w:t>A.</w:t>
      </w:r>
      <w:r>
        <w:rPr>
          <w:spacing w:val="27"/>
          <w:sz w:val="24"/>
        </w:rPr>
        <w:t xml:space="preserve"> </w:t>
      </w:r>
      <w:r>
        <w:rPr>
          <w:sz w:val="24"/>
        </w:rPr>
        <w:t>Samuelson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William</w:t>
      </w:r>
      <w:r>
        <w:rPr>
          <w:spacing w:val="27"/>
          <w:sz w:val="24"/>
        </w:rPr>
        <w:t xml:space="preserve"> </w:t>
      </w:r>
      <w:r>
        <w:rPr>
          <w:sz w:val="24"/>
        </w:rPr>
        <w:t>D.</w:t>
      </w:r>
      <w:r>
        <w:rPr>
          <w:spacing w:val="27"/>
          <w:sz w:val="24"/>
        </w:rPr>
        <w:t xml:space="preserve"> </w:t>
      </w:r>
      <w:r>
        <w:rPr>
          <w:sz w:val="24"/>
        </w:rPr>
        <w:t>Nordhaus,</w:t>
      </w:r>
      <w:r>
        <w:rPr>
          <w:spacing w:val="27"/>
          <w:sz w:val="24"/>
        </w:rPr>
        <w:t xml:space="preserve"> </w:t>
      </w:r>
      <w:r>
        <w:rPr>
          <w:sz w:val="24"/>
        </w:rPr>
        <w:t>Microeconomics,</w:t>
      </w:r>
      <w:r>
        <w:rPr>
          <w:spacing w:val="27"/>
          <w:sz w:val="24"/>
        </w:rPr>
        <w:t xml:space="preserve"> </w:t>
      </w:r>
      <w:r>
        <w:rPr>
          <w:sz w:val="24"/>
        </w:rPr>
        <w:t>McGraw</w:t>
      </w:r>
      <w:r>
        <w:rPr>
          <w:spacing w:val="27"/>
          <w:sz w:val="24"/>
        </w:rPr>
        <w:t xml:space="preserve"> </w:t>
      </w:r>
      <w:r>
        <w:rPr>
          <w:sz w:val="24"/>
        </w:rPr>
        <w:t>Hill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Education,</w:t>
      </w:r>
      <w:r>
        <w:rPr>
          <w:spacing w:val="-1"/>
          <w:sz w:val="24"/>
        </w:rPr>
        <w:t xml:space="preserve"> </w:t>
      </w:r>
      <w:r>
        <w:rPr>
          <w:sz w:val="24"/>
        </w:rPr>
        <w:t>19th edition</w:t>
      </w:r>
    </w:p>
    <w:p w14:paraId="7F6F4A4C" w14:textId="77777777" w:rsidR="00C63094" w:rsidRDefault="00C63094" w:rsidP="00C63094">
      <w:pPr>
        <w:pStyle w:val="ListParagraph"/>
        <w:numPr>
          <w:ilvl w:val="0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Dominick</w:t>
      </w:r>
      <w:r>
        <w:rPr>
          <w:spacing w:val="47"/>
          <w:sz w:val="24"/>
        </w:rPr>
        <w:t xml:space="preserve"> </w:t>
      </w:r>
      <w:r>
        <w:rPr>
          <w:sz w:val="24"/>
        </w:rPr>
        <w:t>Salvatore</w:t>
      </w:r>
      <w:r>
        <w:rPr>
          <w:spacing w:val="49"/>
          <w:sz w:val="24"/>
        </w:rPr>
        <w:t xml:space="preserve"> </w:t>
      </w:r>
      <w:r>
        <w:rPr>
          <w:sz w:val="24"/>
        </w:rPr>
        <w:t>(adapted</w:t>
      </w:r>
      <w:r>
        <w:rPr>
          <w:spacing w:val="47"/>
          <w:sz w:val="24"/>
        </w:rPr>
        <w:t xml:space="preserve"> </w:t>
      </w:r>
      <w:r>
        <w:rPr>
          <w:sz w:val="24"/>
        </w:rPr>
        <w:t>by</w:t>
      </w:r>
      <w:r>
        <w:rPr>
          <w:spacing w:val="42"/>
          <w:sz w:val="24"/>
        </w:rPr>
        <w:t xml:space="preserve"> </w:t>
      </w:r>
      <w:r>
        <w:rPr>
          <w:sz w:val="24"/>
        </w:rPr>
        <w:t>Rakesh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Shrivatsava</w:t>
      </w:r>
      <w:proofErr w:type="spellEnd"/>
      <w:r>
        <w:rPr>
          <w:sz w:val="24"/>
        </w:rPr>
        <w:t>),</w:t>
      </w:r>
      <w:r>
        <w:rPr>
          <w:spacing w:val="48"/>
          <w:sz w:val="24"/>
        </w:rPr>
        <w:t xml:space="preserve"> </w:t>
      </w:r>
      <w:r>
        <w:rPr>
          <w:sz w:val="24"/>
        </w:rPr>
        <w:t>Managerial</w:t>
      </w:r>
      <w:r>
        <w:rPr>
          <w:spacing w:val="50"/>
          <w:sz w:val="24"/>
        </w:rPr>
        <w:t xml:space="preserve"> </w:t>
      </w:r>
      <w:r>
        <w:rPr>
          <w:sz w:val="24"/>
        </w:rPr>
        <w:t>Economics:</w:t>
      </w:r>
      <w:r>
        <w:rPr>
          <w:spacing w:val="-57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and Worldwide Application,</w:t>
      </w:r>
      <w:r>
        <w:rPr>
          <w:spacing w:val="-1"/>
          <w:sz w:val="24"/>
        </w:rPr>
        <w:t xml:space="preserve"> </w:t>
      </w:r>
      <w:r>
        <w:rPr>
          <w:sz w:val="24"/>
        </w:rPr>
        <w:t>OUP, New Delhi 7th</w:t>
      </w:r>
      <w:r>
        <w:rPr>
          <w:spacing w:val="-1"/>
          <w:sz w:val="24"/>
        </w:rPr>
        <w:t xml:space="preserve"> </w:t>
      </w:r>
      <w:r>
        <w:rPr>
          <w:sz w:val="24"/>
        </w:rPr>
        <w:t>edition</w:t>
      </w:r>
    </w:p>
    <w:p w14:paraId="6B8245CF" w14:textId="77777777" w:rsidR="00C63094" w:rsidRDefault="00C63094" w:rsidP="00C63094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H.L</w:t>
      </w:r>
      <w:r>
        <w:rPr>
          <w:spacing w:val="-5"/>
          <w:sz w:val="24"/>
        </w:rPr>
        <w:t xml:space="preserve"> </w:t>
      </w:r>
      <w:r>
        <w:rPr>
          <w:sz w:val="24"/>
        </w:rPr>
        <w:t>Ahuja,</w:t>
      </w:r>
      <w:r>
        <w:rPr>
          <w:spacing w:val="-1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of Microeconomics,</w:t>
      </w:r>
      <w:r>
        <w:rPr>
          <w:spacing w:val="2"/>
          <w:sz w:val="24"/>
        </w:rPr>
        <w:t xml:space="preserve"> </w:t>
      </w:r>
      <w:r>
        <w:rPr>
          <w:sz w:val="24"/>
        </w:rPr>
        <w:t>22e,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Chand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Publication.</w:t>
      </w:r>
    </w:p>
    <w:p w14:paraId="7FBD0E4E" w14:textId="77777777" w:rsidR="00C63094" w:rsidRDefault="00C63094" w:rsidP="00C63094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Frank</w:t>
      </w:r>
      <w:r>
        <w:rPr>
          <w:spacing w:val="-2"/>
          <w:sz w:val="24"/>
        </w:rPr>
        <w:t xml:space="preserve"> </w:t>
      </w:r>
      <w:r>
        <w:rPr>
          <w:sz w:val="24"/>
        </w:rPr>
        <w:t>Robert.</w:t>
      </w:r>
      <w:r>
        <w:rPr>
          <w:spacing w:val="-1"/>
          <w:sz w:val="24"/>
        </w:rPr>
        <w:t xml:space="preserve"> </w:t>
      </w:r>
      <w:r>
        <w:rPr>
          <w:sz w:val="24"/>
        </w:rPr>
        <w:t>H,</w:t>
      </w:r>
      <w:r>
        <w:rPr>
          <w:spacing w:val="-1"/>
          <w:sz w:val="24"/>
        </w:rPr>
        <w:t xml:space="preserve"> </w:t>
      </w:r>
      <w:r>
        <w:rPr>
          <w:sz w:val="24"/>
        </w:rPr>
        <w:t>Bernanke.</w:t>
      </w:r>
      <w:r>
        <w:rPr>
          <w:spacing w:val="-1"/>
          <w:sz w:val="24"/>
        </w:rPr>
        <w:t xml:space="preserve"> </w:t>
      </w:r>
      <w:r>
        <w:rPr>
          <w:sz w:val="24"/>
        </w:rPr>
        <w:t>Ben</w:t>
      </w:r>
      <w:r>
        <w:rPr>
          <w:spacing w:val="-1"/>
          <w:sz w:val="24"/>
        </w:rPr>
        <w:t xml:space="preserve"> </w:t>
      </w:r>
      <w:r>
        <w:rPr>
          <w:sz w:val="24"/>
        </w:rPr>
        <w:t>S.,</w:t>
      </w:r>
      <w:r>
        <w:rPr>
          <w:spacing w:val="-1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of Economics,</w:t>
      </w:r>
      <w:r>
        <w:rPr>
          <w:spacing w:val="-1"/>
          <w:sz w:val="24"/>
        </w:rPr>
        <w:t xml:space="preserve"> </w:t>
      </w:r>
      <w:r>
        <w:rPr>
          <w:sz w:val="24"/>
        </w:rPr>
        <w:t>McGraw</w:t>
      </w:r>
      <w:r>
        <w:rPr>
          <w:spacing w:val="-1"/>
          <w:sz w:val="24"/>
        </w:rPr>
        <w:t xml:space="preserve"> </w:t>
      </w:r>
      <w:r>
        <w:rPr>
          <w:sz w:val="24"/>
        </w:rPr>
        <w:t>Hill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</w:p>
    <w:p w14:paraId="12DACD23" w14:textId="77777777" w:rsidR="00C63094" w:rsidRDefault="00C63094" w:rsidP="00C63094">
      <w:pPr>
        <w:pStyle w:val="ListParagraph"/>
        <w:numPr>
          <w:ilvl w:val="0"/>
          <w:numId w:val="1"/>
        </w:numPr>
        <w:tabs>
          <w:tab w:val="left" w:pos="821"/>
        </w:tabs>
        <w:ind w:right="120"/>
        <w:rPr>
          <w:sz w:val="24"/>
        </w:rPr>
      </w:pPr>
      <w:r>
        <w:rPr>
          <w:sz w:val="24"/>
        </w:rPr>
        <w:t>Paul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Keat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Philip.</w:t>
      </w:r>
      <w:r>
        <w:rPr>
          <w:spacing w:val="18"/>
          <w:sz w:val="24"/>
        </w:rPr>
        <w:t xml:space="preserve"> </w:t>
      </w:r>
      <w:r>
        <w:rPr>
          <w:sz w:val="24"/>
        </w:rPr>
        <w:t>K.</w:t>
      </w:r>
      <w:r>
        <w:rPr>
          <w:spacing w:val="17"/>
          <w:sz w:val="24"/>
        </w:rPr>
        <w:t xml:space="preserve"> </w:t>
      </w:r>
      <w:r>
        <w:rPr>
          <w:sz w:val="24"/>
        </w:rPr>
        <w:t>Young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Sheejata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Banerjee,</w:t>
      </w:r>
      <w:r>
        <w:rPr>
          <w:spacing w:val="18"/>
          <w:sz w:val="24"/>
        </w:rPr>
        <w:t xml:space="preserve"> </w:t>
      </w:r>
      <w:r>
        <w:rPr>
          <w:sz w:val="24"/>
        </w:rPr>
        <w:t>Managerial</w:t>
      </w:r>
      <w:r>
        <w:rPr>
          <w:spacing w:val="18"/>
          <w:sz w:val="24"/>
        </w:rPr>
        <w:t xml:space="preserve"> </w:t>
      </w:r>
      <w:r>
        <w:rPr>
          <w:sz w:val="24"/>
        </w:rPr>
        <w:t>Economics,</w:t>
      </w:r>
      <w:r>
        <w:rPr>
          <w:spacing w:val="17"/>
          <w:sz w:val="24"/>
        </w:rPr>
        <w:t xml:space="preserve"> </w:t>
      </w:r>
      <w:r>
        <w:rPr>
          <w:sz w:val="24"/>
        </w:rPr>
        <w:t>Pearson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Education,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</w:p>
    <w:p w14:paraId="6EFC627F" w14:textId="77777777" w:rsidR="00C63094" w:rsidRDefault="00C63094" w:rsidP="00C63094">
      <w:pPr>
        <w:pStyle w:val="ListParagraph"/>
        <w:numPr>
          <w:ilvl w:val="0"/>
          <w:numId w:val="1"/>
        </w:numPr>
        <w:tabs>
          <w:tab w:val="left" w:pos="821"/>
        </w:tabs>
        <w:ind w:right="119"/>
        <w:rPr>
          <w:sz w:val="24"/>
        </w:rPr>
      </w:pPr>
      <w:r>
        <w:rPr>
          <w:spacing w:val="-1"/>
          <w:sz w:val="24"/>
        </w:rPr>
        <w:t>William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McEachern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Simrit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Kaur,</w:t>
      </w:r>
      <w:r>
        <w:rPr>
          <w:spacing w:val="-13"/>
          <w:sz w:val="24"/>
        </w:rPr>
        <w:t xml:space="preserve"> </w:t>
      </w:r>
      <w:r>
        <w:rPr>
          <w:sz w:val="24"/>
        </w:rPr>
        <w:t>Micro</w:t>
      </w:r>
      <w:r>
        <w:rPr>
          <w:spacing w:val="-11"/>
          <w:sz w:val="24"/>
        </w:rPr>
        <w:t xml:space="preserve"> </w:t>
      </w:r>
      <w:r>
        <w:rPr>
          <w:sz w:val="24"/>
        </w:rPr>
        <w:t>economics: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South-Asian</w:t>
      </w:r>
      <w:r>
        <w:rPr>
          <w:spacing w:val="-15"/>
          <w:sz w:val="24"/>
        </w:rPr>
        <w:t xml:space="preserve"> </w:t>
      </w:r>
      <w:r>
        <w:rPr>
          <w:sz w:val="24"/>
        </w:rPr>
        <w:t>Perspective,</w:t>
      </w:r>
      <w:r>
        <w:rPr>
          <w:spacing w:val="-57"/>
          <w:sz w:val="24"/>
        </w:rPr>
        <w:t xml:space="preserve"> </w:t>
      </w:r>
      <w:r>
        <w:rPr>
          <w:sz w:val="24"/>
        </w:rPr>
        <w:t>Cengage Learning, 2018</w:t>
      </w:r>
    </w:p>
    <w:p w14:paraId="635B9779" w14:textId="77777777" w:rsidR="00C63094" w:rsidRDefault="00C63094" w:rsidP="00C6309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left="880" w:hanging="421"/>
        <w:rPr>
          <w:sz w:val="24"/>
        </w:rPr>
      </w:pPr>
      <w:r>
        <w:rPr>
          <w:sz w:val="24"/>
        </w:rPr>
        <w:t>Jeffery</w:t>
      </w:r>
      <w:r>
        <w:rPr>
          <w:spacing w:val="-6"/>
          <w:sz w:val="24"/>
        </w:rPr>
        <w:t xml:space="preserve"> </w:t>
      </w:r>
      <w:r>
        <w:rPr>
          <w:sz w:val="24"/>
        </w:rPr>
        <w:t>M</w:t>
      </w:r>
      <w:r>
        <w:rPr>
          <w:spacing w:val="-1"/>
          <w:sz w:val="24"/>
        </w:rPr>
        <w:t xml:space="preserve"> </w:t>
      </w:r>
      <w:r>
        <w:rPr>
          <w:sz w:val="24"/>
        </w:rPr>
        <w:t>Perloff, Microeconomics</w:t>
      </w:r>
      <w:r>
        <w:rPr>
          <w:spacing w:val="-1"/>
          <w:sz w:val="24"/>
        </w:rPr>
        <w:t xml:space="preserve"> </w:t>
      </w:r>
      <w:r>
        <w:rPr>
          <w:sz w:val="24"/>
        </w:rPr>
        <w:t>7th</w:t>
      </w:r>
      <w:r>
        <w:rPr>
          <w:spacing w:val="-1"/>
          <w:sz w:val="24"/>
        </w:rPr>
        <w:t xml:space="preserve"> </w:t>
      </w:r>
      <w:r>
        <w:rPr>
          <w:sz w:val="24"/>
        </w:rPr>
        <w:t>edition Pearson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</w:p>
    <w:p w14:paraId="4BCEE82E" w14:textId="77777777" w:rsidR="00C63094" w:rsidRDefault="00C63094" w:rsidP="00C6309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left="880" w:hanging="421"/>
        <w:rPr>
          <w:sz w:val="24"/>
        </w:rPr>
      </w:pPr>
      <w:r>
        <w:rPr>
          <w:sz w:val="24"/>
        </w:rPr>
        <w:t>Robert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Pindyck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Daniel</w:t>
      </w:r>
      <w:r>
        <w:rPr>
          <w:spacing w:val="-1"/>
          <w:sz w:val="24"/>
        </w:rPr>
        <w:t xml:space="preserve"> </w:t>
      </w:r>
      <w:r>
        <w:rPr>
          <w:sz w:val="24"/>
        </w:rPr>
        <w:t>Rubinfeld</w:t>
      </w:r>
      <w:r>
        <w:rPr>
          <w:spacing w:val="-2"/>
          <w:sz w:val="24"/>
        </w:rPr>
        <w:t xml:space="preserve"> </w:t>
      </w:r>
      <w:r>
        <w:rPr>
          <w:sz w:val="24"/>
        </w:rPr>
        <w:t>Microeconomics</w:t>
      </w:r>
      <w:r>
        <w:rPr>
          <w:spacing w:val="-1"/>
          <w:sz w:val="24"/>
        </w:rPr>
        <w:t xml:space="preserve"> </w:t>
      </w:r>
      <w:r>
        <w:rPr>
          <w:sz w:val="24"/>
        </w:rPr>
        <w:t>8th</w:t>
      </w:r>
      <w:r>
        <w:rPr>
          <w:spacing w:val="-2"/>
          <w:sz w:val="24"/>
        </w:rPr>
        <w:t xml:space="preserve"> </w:t>
      </w:r>
      <w:r>
        <w:rPr>
          <w:sz w:val="24"/>
        </w:rPr>
        <w:t>edition,</w:t>
      </w:r>
      <w:r>
        <w:rPr>
          <w:spacing w:val="-1"/>
          <w:sz w:val="24"/>
        </w:rPr>
        <w:t xml:space="preserve"> </w:t>
      </w:r>
      <w:r>
        <w:rPr>
          <w:sz w:val="24"/>
        </w:rPr>
        <w:t>Pearson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</w:p>
    <w:p w14:paraId="5BAE03C7" w14:textId="77777777" w:rsidR="00C63094" w:rsidRDefault="00C63094" w:rsidP="00C63094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D.D.</w:t>
      </w:r>
      <w:r>
        <w:rPr>
          <w:spacing w:val="-1"/>
          <w:sz w:val="24"/>
        </w:rPr>
        <w:t xml:space="preserve"> </w:t>
      </w:r>
      <w:r>
        <w:rPr>
          <w:sz w:val="24"/>
        </w:rPr>
        <w:t>Chaturvedi</w:t>
      </w:r>
      <w:r>
        <w:rPr>
          <w:spacing w:val="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S.L</w:t>
      </w:r>
      <w:r>
        <w:rPr>
          <w:spacing w:val="-3"/>
          <w:sz w:val="24"/>
        </w:rPr>
        <w:t xml:space="preserve"> </w:t>
      </w:r>
      <w:r>
        <w:rPr>
          <w:sz w:val="24"/>
        </w:rPr>
        <w:t>Gupta</w:t>
      </w:r>
      <w:r>
        <w:rPr>
          <w:spacing w:val="-1"/>
          <w:sz w:val="24"/>
        </w:rPr>
        <w:t xml:space="preserve"> </w:t>
      </w:r>
      <w:r>
        <w:rPr>
          <w:sz w:val="24"/>
        </w:rPr>
        <w:t>Business Economics: Theory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Application.</w:t>
      </w:r>
    </w:p>
    <w:p w14:paraId="58ED5DEA" w14:textId="77777777" w:rsidR="00C63094" w:rsidRDefault="00C63094" w:rsidP="00C63094">
      <w:pPr>
        <w:tabs>
          <w:tab w:val="left" w:pos="821"/>
        </w:tabs>
        <w:rPr>
          <w:sz w:val="24"/>
        </w:rPr>
      </w:pPr>
    </w:p>
    <w:p w14:paraId="340024FC" w14:textId="77777777" w:rsidR="00C63094" w:rsidRDefault="00C63094" w:rsidP="00C63094">
      <w:pPr>
        <w:tabs>
          <w:tab w:val="left" w:pos="821"/>
        </w:tabs>
        <w:rPr>
          <w:sz w:val="24"/>
        </w:rPr>
      </w:pPr>
    </w:p>
    <w:p w14:paraId="4A23D8A5" w14:textId="77777777" w:rsidR="00C63094" w:rsidRDefault="00C63094" w:rsidP="00C63094">
      <w:pPr>
        <w:tabs>
          <w:tab w:val="left" w:pos="821"/>
        </w:tabs>
        <w:rPr>
          <w:sz w:val="24"/>
        </w:rPr>
      </w:pPr>
    </w:p>
    <w:p w14:paraId="10315D32" w14:textId="77777777" w:rsidR="00C63094" w:rsidRDefault="00C63094" w:rsidP="00C63094">
      <w:pPr>
        <w:pStyle w:val="Heading1"/>
        <w:spacing w:before="78"/>
        <w:ind w:left="3618" w:right="3640"/>
        <w:jc w:val="center"/>
        <w:rPr>
          <w:u w:val="none"/>
        </w:rPr>
      </w:pPr>
      <w:r>
        <w:rPr>
          <w:u w:val="thick"/>
        </w:rPr>
        <w:lastRenderedPageBreak/>
        <w:t>Evaluation</w:t>
      </w:r>
      <w:r>
        <w:rPr>
          <w:spacing w:val="-3"/>
          <w:u w:val="thick"/>
        </w:rPr>
        <w:t xml:space="preserve"> </w:t>
      </w:r>
      <w:r>
        <w:rPr>
          <w:u w:val="thick"/>
        </w:rPr>
        <w:t>Pattern</w:t>
      </w:r>
    </w:p>
    <w:p w14:paraId="50D0EE5A" w14:textId="77777777" w:rsidR="00C63094" w:rsidRDefault="00C63094" w:rsidP="00C63094">
      <w:pPr>
        <w:pStyle w:val="BodyText"/>
        <w:spacing w:before="180" w:line="256" w:lineRule="auto"/>
        <w:ind w:right="124"/>
        <w:jc w:val="both"/>
      </w:pPr>
      <w:r>
        <w:t>Weightage to Semester End Examination and Internal Continuous Assessment will be 60:40</w:t>
      </w:r>
      <w:r>
        <w:rPr>
          <w:spacing w:val="1"/>
        </w:rPr>
        <w:t xml:space="preserve"> </w:t>
      </w:r>
      <w:r>
        <w:t>respectively.</w:t>
      </w:r>
    </w:p>
    <w:p w14:paraId="7A54CC75" w14:textId="77777777" w:rsidR="00C63094" w:rsidRDefault="00C63094" w:rsidP="00C63094">
      <w:pPr>
        <w:pStyle w:val="Heading1"/>
        <w:spacing w:before="168"/>
        <w:jc w:val="both"/>
        <w:rPr>
          <w:u w:val="none"/>
        </w:rPr>
      </w:pPr>
      <w:r>
        <w:rPr>
          <w:u w:val="thick"/>
        </w:rPr>
        <w:t>For</w:t>
      </w:r>
      <w:r>
        <w:rPr>
          <w:spacing w:val="-1"/>
          <w:u w:val="thick"/>
        </w:rPr>
        <w:t xml:space="preserve"> </w:t>
      </w:r>
      <w:r>
        <w:rPr>
          <w:u w:val="thick"/>
        </w:rPr>
        <w:t>courses</w:t>
      </w:r>
      <w:r>
        <w:rPr>
          <w:spacing w:val="-2"/>
          <w:u w:val="thick"/>
        </w:rPr>
        <w:t xml:space="preserve"> </w:t>
      </w:r>
      <w:r>
        <w:rPr>
          <w:u w:val="thick"/>
        </w:rPr>
        <w:t>carrying</w:t>
      </w:r>
      <w:r>
        <w:rPr>
          <w:spacing w:val="-2"/>
          <w:u w:val="thick"/>
        </w:rPr>
        <w:t xml:space="preserve"> </w:t>
      </w:r>
      <w:r>
        <w:rPr>
          <w:u w:val="thick"/>
        </w:rPr>
        <w:t>2</w:t>
      </w:r>
      <w:r>
        <w:rPr>
          <w:spacing w:val="1"/>
          <w:u w:val="thick"/>
        </w:rPr>
        <w:t xml:space="preserve"> </w:t>
      </w:r>
      <w:r>
        <w:rPr>
          <w:u w:val="thick"/>
        </w:rPr>
        <w:t>credits</w:t>
      </w:r>
    </w:p>
    <w:p w14:paraId="22349593" w14:textId="77777777" w:rsidR="00C63094" w:rsidRDefault="00C63094" w:rsidP="00C63094">
      <w:pPr>
        <w:pStyle w:val="BodyText"/>
        <w:spacing w:before="178" w:line="256" w:lineRule="auto"/>
        <w:ind w:right="122"/>
        <w:jc w:val="both"/>
      </w:pPr>
      <w:r>
        <w:t>Courses carrying 2 credits shall be evaluated for total of 50 marks, which means 30 marks</w:t>
      </w:r>
      <w:r>
        <w:rPr>
          <w:spacing w:val="1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End Examination</w:t>
      </w:r>
      <w:r>
        <w:rPr>
          <w:spacing w:val="-1"/>
        </w:rPr>
        <w:t xml:space="preserve"> </w:t>
      </w:r>
      <w:r>
        <w:t>and 20</w:t>
      </w:r>
      <w:r>
        <w:rPr>
          <w:spacing w:val="-1"/>
        </w:rPr>
        <w:t xml:space="preserve"> </w:t>
      </w:r>
      <w:r>
        <w:t>marks for</w:t>
      </w:r>
      <w:r>
        <w:rPr>
          <w:spacing w:val="2"/>
        </w:rPr>
        <w:t xml:space="preserve"> </w:t>
      </w:r>
      <w:r>
        <w:t>Internal Continuous</w:t>
      </w:r>
      <w:r>
        <w:rPr>
          <w:spacing w:val="-1"/>
        </w:rPr>
        <w:t xml:space="preserve"> </w:t>
      </w:r>
      <w:r>
        <w:t>Assessment.</w:t>
      </w:r>
    </w:p>
    <w:p w14:paraId="565ADFA0" w14:textId="77777777" w:rsidR="00C63094" w:rsidRDefault="00C63094" w:rsidP="00C63094">
      <w:pPr>
        <w:pStyle w:val="ListParagraph"/>
        <w:numPr>
          <w:ilvl w:val="1"/>
          <w:numId w:val="4"/>
        </w:numPr>
        <w:tabs>
          <w:tab w:val="left" w:pos="821"/>
        </w:tabs>
        <w:spacing w:before="165" w:line="259" w:lineRule="auto"/>
        <w:ind w:right="115"/>
        <w:jc w:val="both"/>
        <w:rPr>
          <w:sz w:val="24"/>
        </w:rPr>
      </w:pPr>
      <w:r>
        <w:rPr>
          <w:sz w:val="24"/>
        </w:rPr>
        <w:t>For Internal Continuous Assessment, there shall be two tests of 10 marks each held at</w:t>
      </w:r>
      <w:r>
        <w:rPr>
          <w:spacing w:val="1"/>
          <w:sz w:val="24"/>
        </w:rPr>
        <w:t xml:space="preserve"> </w:t>
      </w:r>
      <w:r>
        <w:rPr>
          <w:sz w:val="24"/>
        </w:rPr>
        <w:t>regular intervals during the semester. These tests may be conducted either in online</w:t>
      </w:r>
      <w:r>
        <w:rPr>
          <w:spacing w:val="1"/>
          <w:sz w:val="24"/>
        </w:rPr>
        <w:t xml:space="preserve"> </w:t>
      </w:r>
      <w:r>
        <w:rPr>
          <w:sz w:val="24"/>
        </w:rPr>
        <w:t>mode or as a pen paper test. An average of marks obtained in the 2 tests shall 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as final marks.</w:t>
      </w:r>
    </w:p>
    <w:p w14:paraId="7741D1F1" w14:textId="77777777" w:rsidR="00C63094" w:rsidRDefault="00C63094" w:rsidP="00C63094">
      <w:pPr>
        <w:pStyle w:val="BodyText"/>
        <w:spacing w:before="1" w:line="259" w:lineRule="auto"/>
        <w:ind w:left="820" w:right="124"/>
        <w:jc w:val="both"/>
      </w:pPr>
      <w:r>
        <w:t>The other component for 10 marks shall be chosen by the department. This can be a</w:t>
      </w:r>
      <w:r>
        <w:rPr>
          <w:spacing w:val="1"/>
        </w:rPr>
        <w:t xml:space="preserve"> </w:t>
      </w:r>
      <w:r>
        <w:t>project/</w:t>
      </w:r>
      <w:r>
        <w:rPr>
          <w:spacing w:val="-1"/>
        </w:rPr>
        <w:t xml:space="preserve"> </w:t>
      </w:r>
      <w:r>
        <w:t>assignment/ field</w:t>
      </w:r>
      <w:r>
        <w:rPr>
          <w:spacing w:val="-1"/>
        </w:rPr>
        <w:t xml:space="preserve"> </w:t>
      </w:r>
      <w:r>
        <w:t>study/ seminar/group</w:t>
      </w:r>
      <w:r>
        <w:rPr>
          <w:spacing w:val="-1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and so</w:t>
      </w:r>
      <w:r>
        <w:rPr>
          <w:spacing w:val="-1"/>
        </w:rPr>
        <w:t xml:space="preserve"> </w:t>
      </w:r>
      <w:r>
        <w:t>on.</w:t>
      </w:r>
    </w:p>
    <w:p w14:paraId="331FFC11" w14:textId="77777777" w:rsidR="00C63094" w:rsidRDefault="00C63094" w:rsidP="00C63094">
      <w:pPr>
        <w:pStyle w:val="ListParagraph"/>
        <w:numPr>
          <w:ilvl w:val="1"/>
          <w:numId w:val="4"/>
        </w:numPr>
        <w:tabs>
          <w:tab w:val="left" w:pos="821"/>
        </w:tabs>
        <w:spacing w:before="111" w:line="460" w:lineRule="atLeast"/>
        <w:ind w:left="100" w:right="908" w:firstLine="360"/>
        <w:jc w:val="both"/>
        <w:rPr>
          <w:sz w:val="24"/>
        </w:rPr>
      </w:pPr>
      <w:r>
        <w:rPr>
          <w:sz w:val="24"/>
        </w:rPr>
        <w:t>For Semester End Examination, the question paper pattern shall be as follows:</w:t>
      </w:r>
      <w:r>
        <w:rPr>
          <w:spacing w:val="-57"/>
          <w:sz w:val="24"/>
        </w:rPr>
        <w:t xml:space="preserve"> </w:t>
      </w:r>
      <w:r>
        <w:rPr>
          <w:sz w:val="24"/>
        </w:rPr>
        <w:t>Maximum Marks: 30</w:t>
      </w:r>
    </w:p>
    <w:p w14:paraId="6D15F935" w14:textId="77777777" w:rsidR="00C63094" w:rsidRDefault="00C63094" w:rsidP="00C63094">
      <w:pPr>
        <w:pStyle w:val="BodyText"/>
        <w:spacing w:before="22"/>
        <w:jc w:val="both"/>
      </w:pPr>
      <w:r>
        <w:t>Duration: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hour</w:t>
      </w:r>
    </w:p>
    <w:p w14:paraId="7F0648B5" w14:textId="77777777" w:rsidR="00C63094" w:rsidRDefault="00C63094" w:rsidP="00C63094">
      <w:pPr>
        <w:pStyle w:val="BodyText"/>
        <w:spacing w:before="22"/>
        <w:jc w:val="both"/>
      </w:pPr>
      <w:r>
        <w:t>All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compulsory</w:t>
      </w:r>
      <w:r>
        <w:rPr>
          <w:spacing w:val="-5"/>
        </w:rPr>
        <w:t xml:space="preserve"> </w:t>
      </w:r>
      <w:r>
        <w:t>carrying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marks each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internal choice</w:t>
      </w:r>
    </w:p>
    <w:p w14:paraId="2F203BAB" w14:textId="77777777" w:rsidR="00C63094" w:rsidRDefault="00C63094" w:rsidP="00C63094">
      <w:pPr>
        <w:pStyle w:val="BodyText"/>
        <w:spacing w:before="8"/>
        <w:ind w:left="0"/>
        <w:rPr>
          <w:sz w:val="27"/>
        </w:rPr>
      </w:pPr>
    </w:p>
    <w:p w14:paraId="029DE8F7" w14:textId="77777777" w:rsidR="00C63094" w:rsidRDefault="00C63094" w:rsidP="00C63094">
      <w:pPr>
        <w:pStyle w:val="BodyText"/>
        <w:spacing w:before="1"/>
      </w:pPr>
      <w:r>
        <w:t>Q.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Module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syllabus</w:t>
      </w:r>
    </w:p>
    <w:p w14:paraId="7EFEF709" w14:textId="77777777" w:rsidR="00C63094" w:rsidRDefault="00C63094" w:rsidP="00C63094">
      <w:pPr>
        <w:pStyle w:val="BodyText"/>
        <w:spacing w:before="21"/>
      </w:pPr>
      <w:r>
        <w:t>Answer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two out of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questions</w:t>
      </w:r>
      <w:proofErr w:type="gramStart"/>
      <w:r>
        <w:t>:  (</w:t>
      </w:r>
      <w:proofErr w:type="gramEnd"/>
      <w:r>
        <w:t>7.5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2 =15 marks)</w:t>
      </w:r>
    </w:p>
    <w:p w14:paraId="16581407" w14:textId="77777777" w:rsidR="00C63094" w:rsidRDefault="00C63094" w:rsidP="00C63094">
      <w:pPr>
        <w:pStyle w:val="ListParagraph"/>
        <w:numPr>
          <w:ilvl w:val="0"/>
          <w:numId w:val="3"/>
        </w:numPr>
        <w:tabs>
          <w:tab w:val="left" w:pos="394"/>
        </w:tabs>
        <w:spacing w:before="22"/>
        <w:rPr>
          <w:sz w:val="24"/>
        </w:rPr>
      </w:pPr>
      <w:r>
        <w:rPr>
          <w:sz w:val="24"/>
        </w:rPr>
        <w:t>Descriptive</w:t>
      </w:r>
    </w:p>
    <w:p w14:paraId="4C050F68" w14:textId="77777777" w:rsidR="00C63094" w:rsidRDefault="00C63094" w:rsidP="00C63094">
      <w:pPr>
        <w:pStyle w:val="ListParagraph"/>
        <w:numPr>
          <w:ilvl w:val="0"/>
          <w:numId w:val="3"/>
        </w:numPr>
        <w:tabs>
          <w:tab w:val="left" w:pos="379"/>
        </w:tabs>
        <w:spacing w:before="21"/>
        <w:ind w:left="378" w:hanging="279"/>
        <w:rPr>
          <w:sz w:val="24"/>
        </w:rPr>
      </w:pPr>
      <w:r>
        <w:rPr>
          <w:sz w:val="24"/>
        </w:rPr>
        <w:t>Numerical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</w:p>
    <w:p w14:paraId="792CF1D4" w14:textId="77777777" w:rsidR="00C63094" w:rsidRDefault="00C63094" w:rsidP="00C63094">
      <w:pPr>
        <w:pStyle w:val="ListParagraph"/>
        <w:numPr>
          <w:ilvl w:val="0"/>
          <w:numId w:val="3"/>
        </w:numPr>
        <w:tabs>
          <w:tab w:val="left" w:pos="382"/>
        </w:tabs>
        <w:spacing w:before="22"/>
        <w:ind w:left="381" w:hanging="282"/>
        <w:rPr>
          <w:sz w:val="24"/>
        </w:rPr>
      </w:pPr>
      <w:r>
        <w:rPr>
          <w:sz w:val="24"/>
        </w:rPr>
        <w:t>Numerical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 based</w:t>
      </w:r>
      <w:r>
        <w:rPr>
          <w:spacing w:val="-1"/>
          <w:sz w:val="24"/>
        </w:rPr>
        <w:t xml:space="preserve"> </w:t>
      </w:r>
      <w:r>
        <w:rPr>
          <w:sz w:val="24"/>
        </w:rPr>
        <w:t>/ Case</w:t>
      </w:r>
      <w:r>
        <w:rPr>
          <w:spacing w:val="-2"/>
          <w:sz w:val="24"/>
        </w:rPr>
        <w:t xml:space="preserve"> </w:t>
      </w:r>
      <w:r>
        <w:rPr>
          <w:sz w:val="24"/>
        </w:rPr>
        <w:t>study</w:t>
      </w:r>
    </w:p>
    <w:p w14:paraId="4C46452E" w14:textId="77777777" w:rsidR="00C63094" w:rsidRDefault="00C63094" w:rsidP="00C63094">
      <w:pPr>
        <w:pStyle w:val="BodyText"/>
        <w:ind w:left="0"/>
        <w:rPr>
          <w:sz w:val="28"/>
        </w:rPr>
      </w:pPr>
    </w:p>
    <w:p w14:paraId="3ED8D698" w14:textId="77777777" w:rsidR="00C63094" w:rsidRDefault="00C63094" w:rsidP="00C63094">
      <w:pPr>
        <w:pStyle w:val="BodyText"/>
      </w:pPr>
      <w:r>
        <w:t>Q.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Module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syllabus</w:t>
      </w:r>
    </w:p>
    <w:p w14:paraId="1FAD59BD" w14:textId="77777777" w:rsidR="00C63094" w:rsidRDefault="00C63094" w:rsidP="00C63094">
      <w:pPr>
        <w:pStyle w:val="BodyText"/>
        <w:spacing w:before="22"/>
      </w:pPr>
      <w:r>
        <w:t>Answer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out of 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questions:  (7.5</w:t>
      </w:r>
      <w:r>
        <w:rPr>
          <w:spacing w:val="1"/>
        </w:rPr>
        <w:t xml:space="preserve"> </w:t>
      </w:r>
      <w:r>
        <w:t>X 2 =15</w:t>
      </w:r>
      <w:r>
        <w:rPr>
          <w:spacing w:val="-1"/>
        </w:rPr>
        <w:t xml:space="preserve"> </w:t>
      </w:r>
      <w:r>
        <w:t>marks)</w:t>
      </w:r>
    </w:p>
    <w:p w14:paraId="58587D4D" w14:textId="77777777" w:rsidR="00C63094" w:rsidRDefault="00C63094" w:rsidP="00C63094">
      <w:pPr>
        <w:pStyle w:val="ListParagraph"/>
        <w:numPr>
          <w:ilvl w:val="0"/>
          <w:numId w:val="2"/>
        </w:numPr>
        <w:tabs>
          <w:tab w:val="left" w:pos="394"/>
        </w:tabs>
        <w:spacing w:before="21"/>
        <w:rPr>
          <w:sz w:val="24"/>
        </w:rPr>
      </w:pPr>
      <w:r>
        <w:rPr>
          <w:sz w:val="24"/>
        </w:rPr>
        <w:t>Descriptive</w:t>
      </w:r>
    </w:p>
    <w:p w14:paraId="55CBE46A" w14:textId="77777777" w:rsidR="00C63094" w:rsidRDefault="00C63094" w:rsidP="00C63094">
      <w:pPr>
        <w:pStyle w:val="ListParagraph"/>
        <w:numPr>
          <w:ilvl w:val="0"/>
          <w:numId w:val="2"/>
        </w:numPr>
        <w:tabs>
          <w:tab w:val="left" w:pos="379"/>
        </w:tabs>
        <w:spacing w:before="22"/>
        <w:ind w:left="378" w:hanging="279"/>
        <w:rPr>
          <w:sz w:val="24"/>
        </w:rPr>
      </w:pPr>
      <w:r>
        <w:rPr>
          <w:sz w:val="24"/>
        </w:rPr>
        <w:t>Numerical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</w:p>
    <w:p w14:paraId="0A069080" w14:textId="77777777" w:rsidR="00C63094" w:rsidRDefault="00C63094" w:rsidP="00C63094">
      <w:pPr>
        <w:pStyle w:val="ListParagraph"/>
        <w:numPr>
          <w:ilvl w:val="0"/>
          <w:numId w:val="2"/>
        </w:numPr>
        <w:tabs>
          <w:tab w:val="left" w:pos="382"/>
        </w:tabs>
        <w:spacing w:before="22"/>
        <w:ind w:left="381" w:hanging="282"/>
        <w:rPr>
          <w:sz w:val="24"/>
        </w:rPr>
      </w:pPr>
      <w:r>
        <w:rPr>
          <w:sz w:val="24"/>
        </w:rPr>
        <w:t>Numerical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 based</w:t>
      </w:r>
      <w:r>
        <w:rPr>
          <w:spacing w:val="-1"/>
          <w:sz w:val="24"/>
        </w:rPr>
        <w:t xml:space="preserve"> </w:t>
      </w:r>
      <w:r>
        <w:rPr>
          <w:sz w:val="24"/>
        </w:rPr>
        <w:t>/ Case</w:t>
      </w:r>
      <w:r>
        <w:rPr>
          <w:spacing w:val="-2"/>
          <w:sz w:val="24"/>
        </w:rPr>
        <w:t xml:space="preserve"> </w:t>
      </w:r>
      <w:r>
        <w:rPr>
          <w:sz w:val="24"/>
        </w:rPr>
        <w:t>study</w:t>
      </w:r>
    </w:p>
    <w:p w14:paraId="6D19C1EC" w14:textId="77777777" w:rsidR="00C63094" w:rsidRPr="00C63094" w:rsidRDefault="00C63094" w:rsidP="00C63094">
      <w:pPr>
        <w:tabs>
          <w:tab w:val="left" w:pos="821"/>
        </w:tabs>
        <w:rPr>
          <w:sz w:val="24"/>
        </w:rPr>
      </w:pPr>
    </w:p>
    <w:p w14:paraId="554D1700" w14:textId="77777777" w:rsidR="00AE5596" w:rsidRDefault="00AE5596"/>
    <w:p w14:paraId="5BAEBB3A" w14:textId="77777777" w:rsidR="004C6DCD" w:rsidRDefault="004C6DCD" w:rsidP="004C6DCD"/>
    <w:p w14:paraId="5951763D" w14:textId="55049A80" w:rsidR="004C6DCD" w:rsidRDefault="004C6DCD" w:rsidP="004C6DCD">
      <w:pPr>
        <w:rPr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0956A2C3" wp14:editId="24CFDAAB">
            <wp:extent cx="577850" cy="323850"/>
            <wp:effectExtent l="0" t="0" r="0" b="0"/>
            <wp:docPr id="1579321475" name="Picture 1" descr="A picture containing text, ground, graffit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picture containing text, ground, graffiti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1D7A8" w14:textId="77777777" w:rsidR="004C6DCD" w:rsidRDefault="004C6DCD" w:rsidP="004C6DCD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2B052D" w14:textId="77777777" w:rsidR="004C6DCD" w:rsidRDefault="004C6DCD" w:rsidP="004C6DCD">
      <w:pPr>
        <w:rPr>
          <w:sz w:val="24"/>
          <w:szCs w:val="24"/>
        </w:rPr>
      </w:pPr>
      <w:r>
        <w:rPr>
          <w:sz w:val="24"/>
          <w:szCs w:val="24"/>
        </w:rPr>
        <w:t>(Program Chairperson &amp; Vice Principal)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(Principal)</w:t>
      </w:r>
    </w:p>
    <w:p w14:paraId="5B38734A" w14:textId="77777777" w:rsidR="004C6DCD" w:rsidRDefault="004C6DCD"/>
    <w:sectPr w:rsidR="004C6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A37"/>
    <w:multiLevelType w:val="hybridMultilevel"/>
    <w:tmpl w:val="B7FA7EC4"/>
    <w:lvl w:ilvl="0" w:tplc="B25E423A">
      <w:start w:val="1"/>
      <w:numFmt w:val="upperLetter"/>
      <w:lvlText w:val="%1."/>
      <w:lvlJc w:val="left"/>
      <w:pPr>
        <w:ind w:left="393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A5CD1FE">
      <w:numFmt w:val="bullet"/>
      <w:lvlText w:val="•"/>
      <w:lvlJc w:val="left"/>
      <w:pPr>
        <w:ind w:left="1284" w:hanging="294"/>
      </w:pPr>
      <w:rPr>
        <w:rFonts w:hint="default"/>
        <w:lang w:val="en-US" w:eastAsia="en-US" w:bidi="ar-SA"/>
      </w:rPr>
    </w:lvl>
    <w:lvl w:ilvl="2" w:tplc="7C44B7B4">
      <w:numFmt w:val="bullet"/>
      <w:lvlText w:val="•"/>
      <w:lvlJc w:val="left"/>
      <w:pPr>
        <w:ind w:left="2169" w:hanging="294"/>
      </w:pPr>
      <w:rPr>
        <w:rFonts w:hint="default"/>
        <w:lang w:val="en-US" w:eastAsia="en-US" w:bidi="ar-SA"/>
      </w:rPr>
    </w:lvl>
    <w:lvl w:ilvl="3" w:tplc="02D640F6">
      <w:numFmt w:val="bullet"/>
      <w:lvlText w:val="•"/>
      <w:lvlJc w:val="left"/>
      <w:pPr>
        <w:ind w:left="3053" w:hanging="294"/>
      </w:pPr>
      <w:rPr>
        <w:rFonts w:hint="default"/>
        <w:lang w:val="en-US" w:eastAsia="en-US" w:bidi="ar-SA"/>
      </w:rPr>
    </w:lvl>
    <w:lvl w:ilvl="4" w:tplc="A12C9B88">
      <w:numFmt w:val="bullet"/>
      <w:lvlText w:val="•"/>
      <w:lvlJc w:val="left"/>
      <w:pPr>
        <w:ind w:left="3938" w:hanging="294"/>
      </w:pPr>
      <w:rPr>
        <w:rFonts w:hint="default"/>
        <w:lang w:val="en-US" w:eastAsia="en-US" w:bidi="ar-SA"/>
      </w:rPr>
    </w:lvl>
    <w:lvl w:ilvl="5" w:tplc="4462BF48">
      <w:numFmt w:val="bullet"/>
      <w:lvlText w:val="•"/>
      <w:lvlJc w:val="left"/>
      <w:pPr>
        <w:ind w:left="4823" w:hanging="294"/>
      </w:pPr>
      <w:rPr>
        <w:rFonts w:hint="default"/>
        <w:lang w:val="en-US" w:eastAsia="en-US" w:bidi="ar-SA"/>
      </w:rPr>
    </w:lvl>
    <w:lvl w:ilvl="6" w:tplc="DCAC4FB2">
      <w:numFmt w:val="bullet"/>
      <w:lvlText w:val="•"/>
      <w:lvlJc w:val="left"/>
      <w:pPr>
        <w:ind w:left="5707" w:hanging="294"/>
      </w:pPr>
      <w:rPr>
        <w:rFonts w:hint="default"/>
        <w:lang w:val="en-US" w:eastAsia="en-US" w:bidi="ar-SA"/>
      </w:rPr>
    </w:lvl>
    <w:lvl w:ilvl="7" w:tplc="CD64F26E">
      <w:numFmt w:val="bullet"/>
      <w:lvlText w:val="•"/>
      <w:lvlJc w:val="left"/>
      <w:pPr>
        <w:ind w:left="6592" w:hanging="294"/>
      </w:pPr>
      <w:rPr>
        <w:rFonts w:hint="default"/>
        <w:lang w:val="en-US" w:eastAsia="en-US" w:bidi="ar-SA"/>
      </w:rPr>
    </w:lvl>
    <w:lvl w:ilvl="8" w:tplc="1CDEB988">
      <w:numFmt w:val="bullet"/>
      <w:lvlText w:val="•"/>
      <w:lvlJc w:val="left"/>
      <w:pPr>
        <w:ind w:left="7477" w:hanging="294"/>
      </w:pPr>
      <w:rPr>
        <w:rFonts w:hint="default"/>
        <w:lang w:val="en-US" w:eastAsia="en-US" w:bidi="ar-SA"/>
      </w:rPr>
    </w:lvl>
  </w:abstractNum>
  <w:abstractNum w:abstractNumId="1" w15:restartNumberingAfterBreak="0">
    <w:nsid w:val="116212D4"/>
    <w:multiLevelType w:val="hybridMultilevel"/>
    <w:tmpl w:val="E28497C4"/>
    <w:lvl w:ilvl="0" w:tplc="DE32B40C">
      <w:start w:val="1"/>
      <w:numFmt w:val="upperLetter"/>
      <w:lvlText w:val="%1."/>
      <w:lvlJc w:val="left"/>
      <w:pPr>
        <w:ind w:left="393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9F76E6B6">
      <w:numFmt w:val="bullet"/>
      <w:lvlText w:val="•"/>
      <w:lvlJc w:val="left"/>
      <w:pPr>
        <w:ind w:left="1284" w:hanging="294"/>
      </w:pPr>
      <w:rPr>
        <w:rFonts w:hint="default"/>
        <w:lang w:val="en-US" w:eastAsia="en-US" w:bidi="ar-SA"/>
      </w:rPr>
    </w:lvl>
    <w:lvl w:ilvl="2" w:tplc="97564858">
      <w:numFmt w:val="bullet"/>
      <w:lvlText w:val="•"/>
      <w:lvlJc w:val="left"/>
      <w:pPr>
        <w:ind w:left="2169" w:hanging="294"/>
      </w:pPr>
      <w:rPr>
        <w:rFonts w:hint="default"/>
        <w:lang w:val="en-US" w:eastAsia="en-US" w:bidi="ar-SA"/>
      </w:rPr>
    </w:lvl>
    <w:lvl w:ilvl="3" w:tplc="A6A0C3F0">
      <w:numFmt w:val="bullet"/>
      <w:lvlText w:val="•"/>
      <w:lvlJc w:val="left"/>
      <w:pPr>
        <w:ind w:left="3053" w:hanging="294"/>
      </w:pPr>
      <w:rPr>
        <w:rFonts w:hint="default"/>
        <w:lang w:val="en-US" w:eastAsia="en-US" w:bidi="ar-SA"/>
      </w:rPr>
    </w:lvl>
    <w:lvl w:ilvl="4" w:tplc="8048E17A">
      <w:numFmt w:val="bullet"/>
      <w:lvlText w:val="•"/>
      <w:lvlJc w:val="left"/>
      <w:pPr>
        <w:ind w:left="3938" w:hanging="294"/>
      </w:pPr>
      <w:rPr>
        <w:rFonts w:hint="default"/>
        <w:lang w:val="en-US" w:eastAsia="en-US" w:bidi="ar-SA"/>
      </w:rPr>
    </w:lvl>
    <w:lvl w:ilvl="5" w:tplc="9D8CA308">
      <w:numFmt w:val="bullet"/>
      <w:lvlText w:val="•"/>
      <w:lvlJc w:val="left"/>
      <w:pPr>
        <w:ind w:left="4823" w:hanging="294"/>
      </w:pPr>
      <w:rPr>
        <w:rFonts w:hint="default"/>
        <w:lang w:val="en-US" w:eastAsia="en-US" w:bidi="ar-SA"/>
      </w:rPr>
    </w:lvl>
    <w:lvl w:ilvl="6" w:tplc="1C846F2C">
      <w:numFmt w:val="bullet"/>
      <w:lvlText w:val="•"/>
      <w:lvlJc w:val="left"/>
      <w:pPr>
        <w:ind w:left="5707" w:hanging="294"/>
      </w:pPr>
      <w:rPr>
        <w:rFonts w:hint="default"/>
        <w:lang w:val="en-US" w:eastAsia="en-US" w:bidi="ar-SA"/>
      </w:rPr>
    </w:lvl>
    <w:lvl w:ilvl="7" w:tplc="471C635E">
      <w:numFmt w:val="bullet"/>
      <w:lvlText w:val="•"/>
      <w:lvlJc w:val="left"/>
      <w:pPr>
        <w:ind w:left="6592" w:hanging="294"/>
      </w:pPr>
      <w:rPr>
        <w:rFonts w:hint="default"/>
        <w:lang w:val="en-US" w:eastAsia="en-US" w:bidi="ar-SA"/>
      </w:rPr>
    </w:lvl>
    <w:lvl w:ilvl="8" w:tplc="6896C8D0">
      <w:numFmt w:val="bullet"/>
      <w:lvlText w:val="•"/>
      <w:lvlJc w:val="left"/>
      <w:pPr>
        <w:ind w:left="7477" w:hanging="294"/>
      </w:pPr>
      <w:rPr>
        <w:rFonts w:hint="default"/>
        <w:lang w:val="en-US" w:eastAsia="en-US" w:bidi="ar-SA"/>
      </w:rPr>
    </w:lvl>
  </w:abstractNum>
  <w:abstractNum w:abstractNumId="2" w15:restartNumberingAfterBreak="0">
    <w:nsid w:val="2D264868"/>
    <w:multiLevelType w:val="hybridMultilevel"/>
    <w:tmpl w:val="F15AC62A"/>
    <w:lvl w:ilvl="0" w:tplc="B480351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86EA90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067E6E4C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D66EC43A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95E4F18A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DDFCB398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61B86980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DDEE74EE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664AB056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9E56E9D"/>
    <w:multiLevelType w:val="hybridMultilevel"/>
    <w:tmpl w:val="9780A760"/>
    <w:lvl w:ilvl="0" w:tplc="AE9ABED4">
      <w:start w:val="1"/>
      <w:numFmt w:val="decimal"/>
      <w:lvlText w:val="%1."/>
      <w:lvlJc w:val="left"/>
      <w:pPr>
        <w:ind w:left="834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FB2715E">
      <w:start w:val="1"/>
      <w:numFmt w:val="low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9F028CD0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3" w:tplc="7592F518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4" w:tplc="29E814A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5" w:tplc="A162D116"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ar-SA"/>
      </w:rPr>
    </w:lvl>
    <w:lvl w:ilvl="6" w:tplc="BBF092EA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7" w:tplc="986629F0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ar-SA"/>
      </w:rPr>
    </w:lvl>
    <w:lvl w:ilvl="8" w:tplc="5B0E7D14">
      <w:numFmt w:val="bullet"/>
      <w:lvlText w:val="•"/>
      <w:lvlJc w:val="left"/>
      <w:pPr>
        <w:ind w:left="7378" w:hanging="360"/>
      </w:pPr>
      <w:rPr>
        <w:rFonts w:hint="default"/>
        <w:lang w:val="en-US" w:eastAsia="en-US" w:bidi="ar-SA"/>
      </w:rPr>
    </w:lvl>
  </w:abstractNum>
  <w:num w:numId="1" w16cid:durableId="1037238355">
    <w:abstractNumId w:val="2"/>
  </w:num>
  <w:num w:numId="2" w16cid:durableId="139613846">
    <w:abstractNumId w:val="1"/>
  </w:num>
  <w:num w:numId="3" w16cid:durableId="331032890">
    <w:abstractNumId w:val="0"/>
  </w:num>
  <w:num w:numId="4" w16cid:durableId="1266309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94"/>
    <w:rsid w:val="004C6DCD"/>
    <w:rsid w:val="00AE5596"/>
    <w:rsid w:val="00C63094"/>
    <w:rsid w:val="00F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3A81"/>
  <w15:chartTrackingRefBased/>
  <w15:docId w15:val="{78D1B587-BC51-48FB-A67D-4AB3B250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0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C63094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094"/>
    <w:rPr>
      <w:rFonts w:ascii="Times New Roman" w:eastAsia="Times New Roman" w:hAnsi="Times New Roman" w:cs="Times New Roman"/>
      <w:b/>
      <w:bCs/>
      <w:kern w:val="0"/>
      <w:sz w:val="24"/>
      <w:szCs w:val="24"/>
      <w:u w:val="single" w:color="00000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63094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3094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C63094"/>
    <w:pPr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Loveena Atwal</dc:creator>
  <cp:keywords/>
  <dc:description/>
  <cp:lastModifiedBy>Loveena Atwal</cp:lastModifiedBy>
  <cp:revision>2</cp:revision>
  <dcterms:created xsi:type="dcterms:W3CDTF">2023-07-04T09:18:00Z</dcterms:created>
  <dcterms:modified xsi:type="dcterms:W3CDTF">2023-07-04T09:29:00Z</dcterms:modified>
</cp:coreProperties>
</file>