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31"/>
        <w:gridCol w:w="216"/>
        <w:gridCol w:w="1125"/>
        <w:gridCol w:w="1235"/>
        <w:gridCol w:w="1172"/>
        <w:gridCol w:w="1412"/>
        <w:gridCol w:w="334"/>
        <w:gridCol w:w="947"/>
        <w:gridCol w:w="1344"/>
      </w:tblGrid>
      <w:tr w:rsidR="00AE0EA9" w14:paraId="59FBB866" w14:textId="77777777" w:rsidTr="00AE0EA9"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5968" w14:textId="76102C73" w:rsidR="00AE0EA9" w:rsidRDefault="006C52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Bachelor of Management Studies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(2023-24)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D7CC" w14:textId="77777777" w:rsidR="00AE0EA9" w:rsidRDefault="00AE0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I</w:t>
            </w:r>
          </w:p>
        </w:tc>
      </w:tr>
      <w:tr w:rsidR="00AE0EA9" w14:paraId="26D2E611" w14:textId="77777777" w:rsidTr="00AE0EA9"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14AC" w14:textId="380A2F59" w:rsidR="00AE0EA9" w:rsidRDefault="00AE0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Course: </w:t>
            </w:r>
            <w:r w:rsidR="00942745" w:rsidRPr="0094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Fundamentals of Accounting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C85F" w14:textId="77777777" w:rsidR="00AE0EA9" w:rsidRDefault="00AE0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Code: </w:t>
            </w:r>
          </w:p>
        </w:tc>
      </w:tr>
      <w:tr w:rsidR="00AE0EA9" w14:paraId="1B73B8B8" w14:textId="77777777" w:rsidTr="00AE0EA9"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CFE7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8D75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AE0EA9" w14:paraId="297D8ED6" w14:textId="77777777" w:rsidTr="00AE0EA9">
        <w:trPr>
          <w:trHeight w:val="124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E05" w14:textId="77777777" w:rsidR="00AE0EA9" w:rsidRDefault="00AE0E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 w:eastAsia="en-US"/>
              </w:rPr>
            </w:pPr>
            <w:r>
              <w:rPr>
                <w:rStyle w:val="normaltextrun"/>
                <w:b/>
                <w:bCs/>
                <w:lang w:val="en-US" w:eastAsia="en-US"/>
              </w:rPr>
              <w:t>Lecture</w:t>
            </w:r>
          </w:p>
          <w:p w14:paraId="37C681FB" w14:textId="77777777" w:rsidR="00AE0EA9" w:rsidRDefault="00AE0E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 w:eastAsia="en-US"/>
              </w:rPr>
            </w:pPr>
            <w:r>
              <w:rPr>
                <w:rStyle w:val="normaltextrun"/>
                <w:b/>
                <w:bCs/>
                <w:lang w:val="en-US" w:eastAsia="en-US"/>
              </w:rPr>
              <w:t>(Hours per week)</w:t>
            </w:r>
          </w:p>
          <w:p w14:paraId="55753DB1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A265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Practical (Hours per week)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B02A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Tutorial (Hours per week)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34B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9DC8" w14:textId="77777777" w:rsidR="00AE0EA9" w:rsidRDefault="00AE0E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 w:eastAsia="en-US"/>
              </w:rPr>
            </w:pPr>
            <w:r>
              <w:rPr>
                <w:rStyle w:val="normaltextrun"/>
                <w:b/>
                <w:bCs/>
                <w:lang w:val="en-US" w:eastAsia="en-US"/>
              </w:rPr>
              <w:t>Continuous Assessment (CA)</w:t>
            </w:r>
          </w:p>
          <w:p w14:paraId="7FBF042E" w14:textId="3E39FC97" w:rsidR="00AE0EA9" w:rsidRDefault="00AE0EA9" w:rsidP="00391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0109" w14:textId="62A6A062" w:rsidR="00AE0EA9" w:rsidRPr="003913B4" w:rsidRDefault="00AE0EA9" w:rsidP="003913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 w:eastAsia="en-US"/>
              </w:rPr>
            </w:pPr>
            <w:r>
              <w:rPr>
                <w:rStyle w:val="normaltextrun"/>
                <w:b/>
                <w:bCs/>
                <w:lang w:val="en-US" w:eastAsia="en-US"/>
              </w:rPr>
              <w:t>Semester End Examinations (SEE)</w:t>
            </w:r>
          </w:p>
        </w:tc>
      </w:tr>
      <w:tr w:rsidR="00AE0EA9" w14:paraId="0EAB2803" w14:textId="77777777" w:rsidTr="00AE0EA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760B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56B7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98B4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EC49" w14:textId="77777777" w:rsidR="00AE0EA9" w:rsidRDefault="00AE0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7D84" w14:textId="4E2E8F75" w:rsidR="00AE0EA9" w:rsidRDefault="003F09D2" w:rsidP="003F0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185B" w14:textId="72DC8887" w:rsidR="00AE0EA9" w:rsidRDefault="003F09D2" w:rsidP="003F09D2">
            <w:pPr>
              <w:spacing w:after="0" w:line="240" w:lineRule="auto"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AE0EA9" w14:paraId="0B251138" w14:textId="77777777" w:rsidTr="00AE0EA9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C378" w14:textId="77777777" w:rsidR="00AE0EA9" w:rsidRDefault="00AE0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Learning Objectives: </w:t>
            </w:r>
          </w:p>
          <w:p w14:paraId="1E99BE45" w14:textId="6A6EC7CC" w:rsidR="00AE0EA9" w:rsidRDefault="00AE0EA9" w:rsidP="00F623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acquire conceptual knowledge of financial accounting and to provide knowledge on the techniques for preparing accounts.</w:t>
            </w:r>
          </w:p>
        </w:tc>
      </w:tr>
      <w:tr w:rsidR="00AE0EA9" w14:paraId="60228244" w14:textId="77777777" w:rsidTr="00AE0EA9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501" w14:textId="77777777" w:rsidR="00AE0EA9" w:rsidRDefault="00AE0EA9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Course Outcomes: 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253E206" w14:textId="77777777" w:rsidR="00AE0EA9" w:rsidRDefault="00AE0EA9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After completion of the course, learners would be able to: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712F824" w14:textId="0B442ABB" w:rsidR="00AE0EA9" w:rsidRDefault="00AE0EA9">
            <w:pPr>
              <w:pStyle w:val="ListParagraph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CO1: Familiarize Students with basic accounting knowledge and its application</w:t>
            </w:r>
          </w:p>
          <w:p w14:paraId="3DC64F80" w14:textId="713F2C1D" w:rsidR="00AE0EA9" w:rsidRDefault="00AE0EA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Stocks and its valuations, Depreciation Accounting</w:t>
            </w:r>
          </w:p>
          <w:p w14:paraId="6479558B" w14:textId="4A82FDFA" w:rsidR="00AE0EA9" w:rsidRDefault="00AE0EA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CO3: Understand accounting entries for special transactions </w:t>
            </w:r>
          </w:p>
          <w:p w14:paraId="7BE4B3D8" w14:textId="6CDABAF8" w:rsidR="00AE0EA9" w:rsidRDefault="00AE0EA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CO4: Understand the preparation of Final Accounts </w:t>
            </w:r>
          </w:p>
          <w:p w14:paraId="0FD45737" w14:textId="77777777" w:rsidR="00AE0EA9" w:rsidRDefault="00AE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A9" w14:paraId="1F803661" w14:textId="77777777" w:rsidTr="00AE0EA9">
        <w:trPr>
          <w:trHeight w:val="305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7C4" w14:textId="77777777" w:rsidR="00AE0EA9" w:rsidRDefault="00AE0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lang w:eastAsia="en-US"/>
              </w:rPr>
            </w:pPr>
            <w:r>
              <w:rPr>
                <w:rStyle w:val="normaltextrun"/>
                <w:b/>
                <w:bCs/>
                <w:lang w:val="en-US" w:eastAsia="en-US"/>
              </w:rPr>
              <w:t>Outline of Syllabus: (per session plan)</w:t>
            </w:r>
            <w:r>
              <w:rPr>
                <w:rStyle w:val="eop"/>
                <w:lang w:eastAsia="en-US"/>
              </w:rPr>
              <w:t> </w:t>
            </w:r>
          </w:p>
          <w:p w14:paraId="5189F49B" w14:textId="77777777" w:rsidR="00AE0EA9" w:rsidRDefault="00AE0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lang w:eastAsia="en-US"/>
              </w:rPr>
            </w:pPr>
          </w:p>
          <w:p w14:paraId="3479C64F" w14:textId="77777777" w:rsidR="00AE0EA9" w:rsidRDefault="00AE0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lang w:eastAsia="en-US"/>
              </w:rPr>
            </w:pPr>
          </w:p>
          <w:tbl>
            <w:tblPr>
              <w:tblW w:w="947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6683"/>
              <w:gridCol w:w="1564"/>
            </w:tblGrid>
            <w:tr w:rsidR="00AE0EA9" w14:paraId="7D49F088" w14:textId="77777777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B9A309" w14:textId="77777777" w:rsidR="00AE0EA9" w:rsidRDefault="00AE0E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Module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B05E0B" w14:textId="77777777" w:rsidR="00AE0EA9" w:rsidRDefault="00AE0EA9">
                  <w:pPr>
                    <w:spacing w:after="0" w:line="240" w:lineRule="auto"/>
                    <w:ind w:left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Description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14BAAA" w14:textId="77777777" w:rsidR="00AE0EA9" w:rsidRDefault="00AE0EA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No of Hours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AE0EA9" w14:paraId="35F6DD93" w14:textId="77777777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89D9D73" w14:textId="77777777" w:rsidR="00AE0EA9" w:rsidRDefault="00AE0E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1AE0AFC" w14:textId="4E5981AE" w:rsidR="00AE0EA9" w:rsidRDefault="00AE0EA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Introduction to Accounting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CE846F4" w14:textId="77777777" w:rsidR="00AE0EA9" w:rsidRDefault="00AE0E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</w:tr>
            <w:tr w:rsidR="00AE0EA9" w14:paraId="178DBD36" w14:textId="77777777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9F2F8F" w14:textId="77777777" w:rsidR="00AE0EA9" w:rsidRDefault="00AE0EA9">
                  <w:pPr>
                    <w:tabs>
                      <w:tab w:val="center" w:pos="60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ab/>
                    <w:t>2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F07504" w14:textId="3A1638A7" w:rsidR="00AE0EA9" w:rsidRDefault="00AE0EA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Introduction to Accounting Process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C5DBCA" w14:textId="77777777" w:rsidR="00AE0EA9" w:rsidRDefault="00AE0E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</w:tr>
            <w:tr w:rsidR="00AE0EA9" w14:paraId="4560BC08" w14:textId="77777777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A07884" w14:textId="77777777" w:rsidR="00AE0EA9" w:rsidRDefault="00AE0E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3C26C3" w14:textId="0BCE6A5D" w:rsidR="00AE0EA9" w:rsidRDefault="00AE0EA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01F1E"/>
                      <w:sz w:val="24"/>
                      <w:szCs w:val="24"/>
                      <w:shd w:val="clear" w:color="auto" w:fill="FFFFFF"/>
                    </w:rPr>
                    <w:t>Accounting for Special Transactions and rectification of errors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A7D344" w14:textId="77777777" w:rsidR="00AE0EA9" w:rsidRDefault="00AE0E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</w:tr>
            <w:tr w:rsidR="00AE0EA9" w14:paraId="4A89F5D6" w14:textId="77777777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1A6110" w14:textId="77777777" w:rsidR="00AE0EA9" w:rsidRDefault="00AE0E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0A7AB4" w14:textId="5B14E7FF" w:rsidR="00AE0EA9" w:rsidRDefault="00AE0EA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Preparation of Trial Balance and Final Accounts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1227B3" w14:textId="77777777" w:rsidR="00AE0EA9" w:rsidRDefault="00AE0E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</w:tr>
            <w:tr w:rsidR="00AE0EA9" w14:paraId="76BB340A" w14:textId="77777777">
              <w:trPr>
                <w:trHeight w:val="255"/>
              </w:trPr>
              <w:tc>
                <w:tcPr>
                  <w:tcW w:w="79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A8FD97" w14:textId="77777777" w:rsidR="00AE0EA9" w:rsidRDefault="00AE0EA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3156471" w14:textId="77777777" w:rsidR="00AE0EA9" w:rsidRDefault="00AE0E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45</w:t>
                  </w:r>
                </w:p>
              </w:tc>
            </w:tr>
            <w:tr w:rsidR="00AE0EA9" w14:paraId="51729A94" w14:textId="77777777">
              <w:trPr>
                <w:trHeight w:val="255"/>
              </w:trPr>
              <w:tc>
                <w:tcPr>
                  <w:tcW w:w="79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hideMark/>
                </w:tcPr>
                <w:p w14:paraId="06C8608B" w14:textId="77777777" w:rsidR="00AE0EA9" w:rsidRDefault="00AE0EA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hideMark/>
                </w:tcPr>
                <w:p w14:paraId="502C602E" w14:textId="77777777" w:rsidR="00AE0EA9" w:rsidRDefault="00AE0EA9">
                  <w:pPr>
                    <w:spacing w:after="0" w:line="256" w:lineRule="auto"/>
                    <w:rPr>
                      <w:sz w:val="20"/>
                      <w:szCs w:val="20"/>
                      <w:lang w:val="en-IN" w:eastAsia="en-IN"/>
                    </w:rPr>
                  </w:pPr>
                </w:p>
              </w:tc>
            </w:tr>
          </w:tbl>
          <w:p w14:paraId="34A0FFC0" w14:textId="77777777" w:rsidR="00AE0EA9" w:rsidRDefault="00AE0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AE0EA9" w14:paraId="2D85E441" w14:textId="77777777" w:rsidTr="00AE0EA9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19C" w14:textId="77777777" w:rsidR="00AE0EA9" w:rsidRDefault="00AE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A9" w14:paraId="03B0DFD2" w14:textId="77777777" w:rsidTr="00AE0EA9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6F81" w14:textId="77777777" w:rsidR="00AE0EA9" w:rsidRDefault="00AE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4BD5" w14:textId="77777777" w:rsidR="00AE0EA9" w:rsidRDefault="00AE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E50C" w14:textId="77777777" w:rsidR="00AE0EA9" w:rsidRDefault="00AE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No. of Hours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E0EA9" w14:paraId="75FBC8EE" w14:textId="77777777" w:rsidTr="00AE0EA9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2DCB" w14:textId="77777777" w:rsidR="00AE0EA9" w:rsidRDefault="00AE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1 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888E" w14:textId="2A18490E" w:rsidR="00AE0EA9" w:rsidRPr="00AE0EA9" w:rsidRDefault="00AE0E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E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Introduction to Accounting:</w:t>
            </w:r>
          </w:p>
          <w:p w14:paraId="52E760C3" w14:textId="1127A295" w:rsidR="00AE0EA9" w:rsidRPr="00AE0EA9" w:rsidRDefault="00AE0EA9" w:rsidP="00AE0EA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Meaning and Scope of Accounting: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 and Development, Definition of Book-Keeping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Accounting, Accounting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Introductions to Concepts and Conventions, Branches of Accounting </w:t>
            </w:r>
            <w:r w:rsidRPr="00AE0EA9">
              <w:rPr>
                <w:rFonts w:ascii="Times New Roman" w:eastAsia="Times New Roman" w:hAnsi="Times New Roman" w:cs="Times New Roman"/>
                <w:sz w:val="24"/>
                <w:szCs w:val="24"/>
              </w:rPr>
              <w:t>Double Entry System</w:t>
            </w:r>
          </w:p>
          <w:p w14:paraId="37279830" w14:textId="11780C9B" w:rsidR="00AE0EA9" w:rsidRPr="00AE0EA9" w:rsidRDefault="00AE0EA9" w:rsidP="00AE0E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632CC" w14:textId="579B6831" w:rsidR="00AE0EA9" w:rsidRPr="00AE0EA9" w:rsidRDefault="00AE0EA9" w:rsidP="00F6232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Overview of Accounting Standards: </w:t>
            </w:r>
            <w:r w:rsidRPr="00AE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IND AS, IFRS, GAAP  </w:t>
            </w:r>
          </w:p>
          <w:p w14:paraId="754C802B" w14:textId="77777777" w:rsidR="00AE0EA9" w:rsidRDefault="00AE0EA9" w:rsidP="00AE0E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1CA4F" w14:textId="77777777" w:rsidR="00AE0EA9" w:rsidRPr="000C07F2" w:rsidRDefault="00AE0EA9" w:rsidP="00AE0EA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Passing of Journal Entries</w:t>
            </w:r>
          </w:p>
          <w:p w14:paraId="391D25CE" w14:textId="77777777" w:rsidR="00AE0EA9" w:rsidRPr="000C07F2" w:rsidRDefault="00AE0EA9" w:rsidP="000C07F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170B2" w14:textId="77777777" w:rsidR="000C07F2" w:rsidRPr="000C07F2" w:rsidRDefault="000C07F2" w:rsidP="000C07F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Posting of Ledger</w:t>
            </w:r>
          </w:p>
          <w:p w14:paraId="296D061A" w14:textId="77777777" w:rsidR="000C07F2" w:rsidRPr="000C07F2" w:rsidRDefault="000C07F2" w:rsidP="000C07F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B42FA" w14:textId="75BA18CD" w:rsidR="000C07F2" w:rsidRPr="000C07F2" w:rsidRDefault="000C07F2" w:rsidP="000C07F2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Classification of Expenditure and Receipts: </w:t>
            </w:r>
            <w:r w:rsidRPr="000C07F2">
              <w:rPr>
                <w:rFonts w:ascii="Times New Roman" w:eastAsia="Times New Roman" w:hAnsi="Times New Roman" w:cs="Times New Roman"/>
                <w:sz w:val="24"/>
                <w:szCs w:val="24"/>
              </w:rPr>
              <w:t>Capital and Revenue Expenditure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07F2">
              <w:rPr>
                <w:rFonts w:ascii="Times New Roman" w:eastAsia="Times New Roman" w:hAnsi="Times New Roman" w:cs="Times New Roman"/>
                <w:sz w:val="24"/>
                <w:szCs w:val="24"/>
              </w:rPr>
              <w:t>Capital Receipt, Revenue Receipt, Distinction between Capital Receipts and Revenue Receipts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C1E" w14:textId="77777777" w:rsidR="00AE0EA9" w:rsidRDefault="00A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E0EA9" w14:paraId="69CC59DF" w14:textId="77777777" w:rsidTr="00AE0EA9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5117" w14:textId="77777777" w:rsidR="00AE0EA9" w:rsidRDefault="00AE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2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D0E5" w14:textId="7F4DBD0D" w:rsidR="000C07F2" w:rsidRPr="000C07F2" w:rsidRDefault="000C07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Introduction to Accounting Process</w:t>
            </w:r>
          </w:p>
          <w:p w14:paraId="58EEDC35" w14:textId="048F22CE" w:rsidR="000C07F2" w:rsidRPr="000C07F2" w:rsidRDefault="000C07F2" w:rsidP="000C07F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Preparation of Cash 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(Triple Column Cash Book, Petty Cash Book)</w:t>
            </w:r>
          </w:p>
          <w:p w14:paraId="63D24448" w14:textId="14309E00" w:rsidR="000C07F2" w:rsidRPr="000C07F2" w:rsidRDefault="000C07F2" w:rsidP="000C07F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Preparation of </w:t>
            </w:r>
            <w:r w:rsidR="00AE0EA9"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Bank Reconciliation Statemen</w:t>
            </w:r>
            <w:r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4740776B" w14:textId="44D2D042" w:rsidR="000C07F2" w:rsidRPr="000C07F2" w:rsidRDefault="000C07F2" w:rsidP="000C07F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F2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Inventory Valuation:</w:t>
            </w:r>
            <w:r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C07F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Meaning, types, significance of inventory valuation, basis of inventory valuation, periodic and perpetual inventory valuation system, FIFO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, Simple average, Weighted average </w:t>
            </w:r>
            <w:r w:rsidRPr="000C07F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and EOQ concepts.</w:t>
            </w:r>
          </w:p>
          <w:p w14:paraId="3CE3E898" w14:textId="261A7D7B" w:rsidR="000C07F2" w:rsidRPr="000C07F2" w:rsidRDefault="000C07F2" w:rsidP="000C07F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Depreciation Accounting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(SLM and WDV Methods – Basic Level)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6E3" w14:textId="77777777" w:rsidR="00AE0EA9" w:rsidRDefault="00A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EA9" w14:paraId="22D5DF37" w14:textId="77777777" w:rsidTr="000C07F2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9DD2" w14:textId="77777777" w:rsidR="00AE0EA9" w:rsidRDefault="00AE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3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DF65" w14:textId="77777777" w:rsidR="00AE0EA9" w:rsidRDefault="000C07F2">
            <w:pPr>
              <w:shd w:val="clear" w:color="auto" w:fill="FFFFFF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u w:val="single"/>
                <w:shd w:val="clear" w:color="auto" w:fill="FFFFFF"/>
              </w:rPr>
            </w:pPr>
            <w:r w:rsidRPr="000C07F2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u w:val="single"/>
                <w:shd w:val="clear" w:color="auto" w:fill="FFFFFF"/>
              </w:rPr>
              <w:t>Accounting for Special Transactions and rectification of errors</w:t>
            </w:r>
          </w:p>
          <w:p w14:paraId="725AAA2C" w14:textId="16E4B3D6" w:rsidR="000C07F2" w:rsidRPr="000C07F2" w:rsidRDefault="000C07F2" w:rsidP="000C07F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Accounting of Bills of Exchange</w:t>
            </w:r>
          </w:p>
          <w:p w14:paraId="7D3B491C" w14:textId="77777777" w:rsidR="000C07F2" w:rsidRPr="000C07F2" w:rsidRDefault="000C07F2" w:rsidP="000C07F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Hire purchase accounting</w:t>
            </w:r>
          </w:p>
          <w:p w14:paraId="47E5363B" w14:textId="4BFEF5BD" w:rsidR="000C07F2" w:rsidRPr="000C07F2" w:rsidRDefault="000C07F2" w:rsidP="000C07F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7F2">
              <w:rPr>
                <w:rFonts w:ascii="Times New Roman" w:hAnsi="Times New Roman" w:cs="Times New Roman"/>
                <w:bCs/>
                <w:sz w:val="24"/>
                <w:szCs w:val="24"/>
              </w:rPr>
              <w:t>Rectification of errors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5DE" w14:textId="77777777" w:rsidR="00AE0EA9" w:rsidRDefault="00A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110F6B9" w14:textId="77777777" w:rsidR="00AE0EA9" w:rsidRDefault="00A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A9" w14:paraId="048261AC" w14:textId="77777777" w:rsidTr="00AE0EA9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09D1" w14:textId="77777777" w:rsidR="00AE0EA9" w:rsidRDefault="00AE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4 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4302" w14:textId="77777777" w:rsidR="000C07F2" w:rsidRPr="000C07F2" w:rsidRDefault="000C07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Preparation of Trial Balance and Final Accounts </w:t>
            </w:r>
          </w:p>
          <w:p w14:paraId="549DC094" w14:textId="4FB1442B" w:rsidR="00AE0EA9" w:rsidRPr="000C07F2" w:rsidRDefault="00AE0EA9" w:rsidP="000C07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Preparation of Trial Balance:</w:t>
            </w:r>
            <w:r w:rsidRPr="000C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 and</w:t>
            </w:r>
            <w:r w:rsidR="000C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F2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of Trial Balance</w:t>
            </w:r>
          </w:p>
          <w:p w14:paraId="50F931AD" w14:textId="7CC8F38C" w:rsidR="00AE0EA9" w:rsidRPr="000C07F2" w:rsidRDefault="00AE0EA9" w:rsidP="000C07F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 to Final Accounts of a Sole Proprietor:</w:t>
            </w:r>
            <w:r w:rsidRPr="000C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Manufacturing Accounts, Trading Account</w:t>
            </w:r>
            <w:r w:rsidR="000C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Profit and Loss Account, Balance Sheet </w:t>
            </w:r>
          </w:p>
          <w:p w14:paraId="02F3AA18" w14:textId="77777777" w:rsidR="00AE0EA9" w:rsidRPr="000C07F2" w:rsidRDefault="00AE0EA9" w:rsidP="000C07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Accounts of NPO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1F1" w14:textId="77777777" w:rsidR="00AE0EA9" w:rsidRDefault="00A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7AA1F5F" w14:textId="77777777" w:rsidR="00AE0EA9" w:rsidRDefault="00A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525F2" w14:textId="77777777" w:rsidR="00F03F5F" w:rsidRDefault="00F03F5F" w:rsidP="00AE0EA9">
      <w:pPr>
        <w:rPr>
          <w:rFonts w:ascii="Times New Roman" w:hAnsi="Times New Roman" w:cs="Times New Roman"/>
          <w:b/>
          <w:sz w:val="24"/>
          <w:szCs w:val="24"/>
        </w:rPr>
      </w:pPr>
    </w:p>
    <w:p w14:paraId="58D21066" w14:textId="682E33C6" w:rsidR="00AE0EA9" w:rsidRDefault="00AE0EA9" w:rsidP="00AE0E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RECOMMENDED READINGS: </w:t>
      </w:r>
    </w:p>
    <w:p w14:paraId="0DCC10DE" w14:textId="77777777" w:rsidR="00AE0EA9" w:rsidRDefault="00AE0EA9" w:rsidP="00AE0EA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rPr>
          <w:b/>
          <w:bCs/>
        </w:rPr>
        <w:t xml:space="preserve">ESSENTIAL READINGS: </w:t>
      </w:r>
    </w:p>
    <w:p w14:paraId="68AFD921" w14:textId="77777777" w:rsidR="00AE0EA9" w:rsidRDefault="00AE0EA9" w:rsidP="00AE0EA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lang w:val="en-US"/>
        </w:rPr>
        <w:t xml:space="preserve">Shukla, M.C., Grewal, T.S., and Gupta. S.C. </w:t>
      </w:r>
      <w:r>
        <w:rPr>
          <w:rStyle w:val="normaltextrun"/>
          <w:i/>
          <w:iCs/>
          <w:lang w:val="en-US"/>
        </w:rPr>
        <w:t xml:space="preserve">Advanced Accounts. </w:t>
      </w:r>
      <w:proofErr w:type="gramStart"/>
      <w:r>
        <w:rPr>
          <w:rStyle w:val="normaltextrun"/>
          <w:lang w:val="en-US"/>
        </w:rPr>
        <w:t>Yol.-</w:t>
      </w:r>
      <w:proofErr w:type="gramEnd"/>
      <w:r>
        <w:rPr>
          <w:rStyle w:val="normaltextrun"/>
          <w:lang w:val="en-US"/>
        </w:rPr>
        <w:t>1. S. Chand &amp;</w:t>
      </w:r>
      <w:r>
        <w:rPr>
          <w:rStyle w:val="eop"/>
        </w:rPr>
        <w:t> </w:t>
      </w:r>
      <w:r>
        <w:rPr>
          <w:rStyle w:val="normaltextrun"/>
          <w:lang w:val="en-US"/>
        </w:rPr>
        <w:t>Co., New Delhi</w:t>
      </w:r>
      <w:r>
        <w:rPr>
          <w:rStyle w:val="eop"/>
        </w:rPr>
        <w:t> </w:t>
      </w:r>
    </w:p>
    <w:p w14:paraId="3D29C7F1" w14:textId="77777777" w:rsidR="00AE0EA9" w:rsidRDefault="00AE0EA9" w:rsidP="00AE0EA9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R.L. Gupta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Radhaswamy</w:t>
      </w:r>
      <w:proofErr w:type="spellEnd"/>
      <w:r>
        <w:rPr>
          <w:rFonts w:ascii="Times New Roman" w:hAnsi="Times New Roman" w:cs="Times New Roman"/>
          <w:sz w:val="24"/>
          <w:szCs w:val="24"/>
        </w:rPr>
        <w:t>. Advanced Accounts. Sultan Chand and Co</w:t>
      </w:r>
    </w:p>
    <w:p w14:paraId="06E8332F" w14:textId="77777777" w:rsidR="00AE0EA9" w:rsidRDefault="00AE0EA9" w:rsidP="00AE0EA9">
      <w:pPr>
        <w:pStyle w:val="ListParagraph"/>
        <w:spacing w:line="254" w:lineRule="auto"/>
        <w:ind w:left="2160"/>
        <w:rPr>
          <w:rStyle w:val="eop"/>
        </w:rPr>
      </w:pPr>
    </w:p>
    <w:p w14:paraId="15004242" w14:textId="77777777" w:rsidR="00AE0EA9" w:rsidRDefault="00AE0EA9" w:rsidP="00AE0EA9">
      <w:pPr>
        <w:pStyle w:val="ListParagraph"/>
        <w:numPr>
          <w:ilvl w:val="0"/>
          <w:numId w:val="7"/>
        </w:num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SUPPLEMENTARY READINGS:</w:t>
      </w:r>
    </w:p>
    <w:p w14:paraId="45FA8996" w14:textId="77777777" w:rsidR="00AE0EA9" w:rsidRDefault="00AE0EA9" w:rsidP="00AE0EA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proofErr w:type="spellStart"/>
      <w:r>
        <w:rPr>
          <w:rStyle w:val="normaltextrun"/>
          <w:color w:val="000000"/>
          <w:lang w:val="en-US"/>
        </w:rPr>
        <w:t>Tulsian</w:t>
      </w:r>
      <w:proofErr w:type="spellEnd"/>
      <w:r>
        <w:rPr>
          <w:rStyle w:val="normaltextrun"/>
          <w:color w:val="000000"/>
          <w:lang w:val="en-US"/>
        </w:rPr>
        <w:t xml:space="preserve">, P.C. </w:t>
      </w:r>
      <w:r>
        <w:rPr>
          <w:rStyle w:val="normaltextrun"/>
          <w:i/>
          <w:iCs/>
          <w:color w:val="000000"/>
          <w:lang w:val="en-US"/>
        </w:rPr>
        <w:t xml:space="preserve">Financial Accounting. </w:t>
      </w:r>
      <w:r>
        <w:rPr>
          <w:rStyle w:val="normaltextrun"/>
          <w:color w:val="000000"/>
          <w:lang w:val="en-US"/>
        </w:rPr>
        <w:t xml:space="preserve">Tata </w:t>
      </w:r>
      <w:proofErr w:type="spellStart"/>
      <w:r>
        <w:rPr>
          <w:rStyle w:val="normaltextrun"/>
          <w:color w:val="000000"/>
          <w:lang w:val="en-US"/>
        </w:rPr>
        <w:t>McGra'w</w:t>
      </w:r>
      <w:proofErr w:type="spellEnd"/>
      <w:r>
        <w:rPr>
          <w:rStyle w:val="normaltextrun"/>
          <w:color w:val="000000"/>
          <w:lang w:val="en-US"/>
        </w:rPr>
        <w:t xml:space="preserve"> Hill, New Delhi</w:t>
      </w:r>
      <w:r>
        <w:rPr>
          <w:rStyle w:val="eop"/>
          <w:color w:val="000000"/>
        </w:rPr>
        <w:t> </w:t>
      </w:r>
    </w:p>
    <w:p w14:paraId="377D0E64" w14:textId="77777777" w:rsidR="00AE0EA9" w:rsidRDefault="00AE0EA9" w:rsidP="00AE0EA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/>
          <w:lang w:val="en-US"/>
        </w:rPr>
        <w:t xml:space="preserve">Jain. S.P. and Narang. K.L. </w:t>
      </w:r>
      <w:r>
        <w:rPr>
          <w:rStyle w:val="normaltextrun"/>
          <w:i/>
          <w:iCs/>
          <w:color w:val="000000"/>
          <w:lang w:val="en-US"/>
        </w:rPr>
        <w:t xml:space="preserve">Financial Accounting. </w:t>
      </w:r>
      <w:r>
        <w:rPr>
          <w:rStyle w:val="normaltextrun"/>
          <w:color w:val="000000"/>
          <w:lang w:val="en-US"/>
        </w:rPr>
        <w:t>Kalyani Publishers, New Delhi.</w:t>
      </w:r>
    </w:p>
    <w:p w14:paraId="539DF66E" w14:textId="77777777" w:rsidR="00AE0EA9" w:rsidRDefault="00AE0EA9" w:rsidP="00AE0EA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  <w:lang w:val="en-US"/>
        </w:rPr>
        <w:t>ICAI Ready Reckoner</w:t>
      </w:r>
      <w:r>
        <w:rPr>
          <w:rStyle w:val="eop"/>
          <w:color w:val="000000"/>
        </w:rPr>
        <w:t> </w:t>
      </w:r>
    </w:p>
    <w:p w14:paraId="22F264A9" w14:textId="64B9EAC5" w:rsidR="00AE0EA9" w:rsidRPr="00B757B8" w:rsidRDefault="00AE0EA9" w:rsidP="00B757B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t>S. N. Maheswari. Advanced Accountancy. Himalaya Publishing Company</w:t>
      </w:r>
    </w:p>
    <w:p w14:paraId="1C1EFFD1" w14:textId="77777777" w:rsidR="00F03F5F" w:rsidRDefault="00F03F5F"/>
    <w:p w14:paraId="6C86D923" w14:textId="77777777" w:rsidR="00177C70" w:rsidRDefault="00177C70"/>
    <w:p w14:paraId="6A074405" w14:textId="77777777" w:rsidR="00F03F5F" w:rsidRDefault="00F03F5F" w:rsidP="00F03F5F">
      <w:pPr>
        <w:pStyle w:val="Heading2"/>
        <w:spacing w:before="143"/>
        <w:ind w:left="-426" w:right="1257" w:firstLine="142"/>
        <w:jc w:val="center"/>
      </w:pPr>
      <w:r>
        <w:t>Total Marks allotted: 100 marks</w:t>
      </w:r>
    </w:p>
    <w:p w14:paraId="28253D9A" w14:textId="77777777" w:rsidR="00177C70" w:rsidRPr="00BD6AF3" w:rsidRDefault="00177C70" w:rsidP="00F03F5F">
      <w:pPr>
        <w:pStyle w:val="Heading2"/>
        <w:spacing w:before="143"/>
        <w:ind w:left="-426" w:right="1257" w:firstLine="142"/>
        <w:jc w:val="center"/>
      </w:pPr>
    </w:p>
    <w:p w14:paraId="33C96B41" w14:textId="77777777" w:rsidR="00F03F5F" w:rsidRDefault="00F03F5F" w:rsidP="00F03F5F">
      <w:pPr>
        <w:pStyle w:val="Heading2"/>
        <w:spacing w:before="143"/>
        <w:ind w:left="-426" w:right="1257" w:firstLine="142"/>
      </w:pPr>
      <w:r>
        <w:t xml:space="preserve">a) </w:t>
      </w: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5124649E" w14:textId="77777777" w:rsidR="00F03F5F" w:rsidRDefault="00F03F5F" w:rsidP="00F03F5F">
      <w:pPr>
        <w:pStyle w:val="BodyText"/>
        <w:spacing w:line="275" w:lineRule="exact"/>
        <w:ind w:left="-426" w:firstLine="142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7C34F097" w14:textId="77777777" w:rsidR="00F03F5F" w:rsidRDefault="00F03F5F" w:rsidP="00F03F5F">
      <w:pPr>
        <w:pStyle w:val="BodyText"/>
        <w:spacing w:line="275" w:lineRule="exact"/>
        <w:ind w:left="-426" w:firstLine="142"/>
      </w:pPr>
      <w:r>
        <w:t xml:space="preserve">Marks allotted for CA is </w:t>
      </w:r>
      <w:r w:rsidRPr="009F0988">
        <w:rPr>
          <w:b/>
          <w:bCs/>
        </w:rPr>
        <w:t>40 marks.</w:t>
      </w:r>
    </w:p>
    <w:p w14:paraId="15FEBFFA" w14:textId="77777777" w:rsidR="00F03F5F" w:rsidRPr="00B17ABB" w:rsidRDefault="00F03F5F" w:rsidP="00F03F5F">
      <w:pPr>
        <w:pStyle w:val="BodyText"/>
        <w:spacing w:line="275" w:lineRule="exact"/>
        <w:ind w:left="-426" w:firstLine="142"/>
      </w:pPr>
      <w:r>
        <w:t>Breakup of the 40 Marks is as follows:</w:t>
      </w:r>
    </w:p>
    <w:p w14:paraId="69179BAE" w14:textId="77777777" w:rsidR="00F03F5F" w:rsidRPr="00B17ABB" w:rsidRDefault="00F03F5F" w:rsidP="00F03F5F">
      <w:pPr>
        <w:pStyle w:val="Heading2"/>
        <w:spacing w:before="143"/>
        <w:ind w:left="-426" w:right="1257" w:firstLine="142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636"/>
        <w:gridCol w:w="1134"/>
      </w:tblGrid>
      <w:tr w:rsidR="006F039C" w:rsidRPr="00B17ABB" w14:paraId="54FA80D2" w14:textId="77777777" w:rsidTr="006F039C">
        <w:trPr>
          <w:trHeight w:val="275"/>
        </w:trPr>
        <w:tc>
          <w:tcPr>
            <w:tcW w:w="2869" w:type="dxa"/>
          </w:tcPr>
          <w:p w14:paraId="452552D3" w14:textId="77777777" w:rsidR="006F039C" w:rsidRPr="00B17ABB" w:rsidRDefault="006F039C" w:rsidP="00BE535D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636" w:type="dxa"/>
          </w:tcPr>
          <w:p w14:paraId="43E7432A" w14:textId="77777777" w:rsidR="006F039C" w:rsidRPr="00B17ABB" w:rsidRDefault="006F039C" w:rsidP="00BE535D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34" w:type="dxa"/>
          </w:tcPr>
          <w:p w14:paraId="1A088C49" w14:textId="77777777" w:rsidR="006F039C" w:rsidRPr="00B17ABB" w:rsidRDefault="006F039C" w:rsidP="00BE535D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6F039C" w:rsidRPr="00B17ABB" w14:paraId="7DA7F9EB" w14:textId="77777777" w:rsidTr="006F039C">
        <w:trPr>
          <w:trHeight w:val="828"/>
        </w:trPr>
        <w:tc>
          <w:tcPr>
            <w:tcW w:w="2869" w:type="dxa"/>
          </w:tcPr>
          <w:p w14:paraId="292CC9E3" w14:textId="77777777" w:rsidR="006F039C" w:rsidRPr="00B17ABB" w:rsidRDefault="006F039C" w:rsidP="00BE535D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14:paraId="3649DBE3" w14:textId="77777777" w:rsidR="006F039C" w:rsidRDefault="006F039C" w:rsidP="00BE535D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4A8565D0" w14:textId="77777777" w:rsidR="006F039C" w:rsidRDefault="006F039C" w:rsidP="006F039C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Class tests will be taken for each course</w:t>
            </w:r>
          </w:p>
          <w:p w14:paraId="7A9FA7F0" w14:textId="77777777" w:rsidR="006F039C" w:rsidRPr="00B17ABB" w:rsidRDefault="006F039C" w:rsidP="006F039C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Best 2 out of 3 tests conducted carrying 10 Marks Each</w:t>
            </w:r>
          </w:p>
        </w:tc>
        <w:tc>
          <w:tcPr>
            <w:tcW w:w="1134" w:type="dxa"/>
          </w:tcPr>
          <w:p w14:paraId="59FA980C" w14:textId="77777777" w:rsidR="006F039C" w:rsidRPr="00B17ABB" w:rsidRDefault="006F039C" w:rsidP="00BE535D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6F039C" w:rsidRPr="00B17ABB" w14:paraId="7D1E81DC" w14:textId="77777777" w:rsidTr="006F039C">
        <w:trPr>
          <w:trHeight w:val="781"/>
        </w:trPr>
        <w:tc>
          <w:tcPr>
            <w:tcW w:w="2869" w:type="dxa"/>
          </w:tcPr>
          <w:p w14:paraId="302BAC5A" w14:textId="77777777" w:rsidR="006F039C" w:rsidRPr="00B17ABB" w:rsidRDefault="006F039C" w:rsidP="00BE535D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636" w:type="dxa"/>
          </w:tcPr>
          <w:p w14:paraId="167FB577" w14:textId="77777777" w:rsidR="006F039C" w:rsidRPr="00B17ABB" w:rsidRDefault="006F039C" w:rsidP="00BE535D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134" w:type="dxa"/>
          </w:tcPr>
          <w:p w14:paraId="3C61559F" w14:textId="77777777" w:rsidR="006F039C" w:rsidRPr="00B17ABB" w:rsidRDefault="006F039C" w:rsidP="00BE535D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5FB27EAD" w14:textId="77777777" w:rsidR="00F03F5F" w:rsidRDefault="00F03F5F" w:rsidP="00F03F5F">
      <w:pPr>
        <w:pStyle w:val="Heading2"/>
        <w:spacing w:before="143"/>
        <w:ind w:left="-426" w:right="1257" w:firstLine="142"/>
      </w:pPr>
    </w:p>
    <w:p w14:paraId="5DB2A290" w14:textId="77777777" w:rsidR="00F03F5F" w:rsidRPr="00B17ABB" w:rsidRDefault="00F03F5F" w:rsidP="00F03F5F">
      <w:pPr>
        <w:pStyle w:val="Heading2"/>
        <w:tabs>
          <w:tab w:val="left" w:pos="1621"/>
        </w:tabs>
        <w:spacing w:line="275" w:lineRule="exact"/>
        <w:ind w:left="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291367D9" w14:textId="77777777" w:rsidR="00F03F5F" w:rsidRDefault="00F03F5F" w:rsidP="00F03F5F">
      <w:pPr>
        <w:pStyle w:val="BodyText"/>
        <w:spacing w:line="275" w:lineRule="exact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6883BB22" w14:textId="77777777" w:rsidR="00F03F5F" w:rsidRPr="009F0988" w:rsidRDefault="00F03F5F" w:rsidP="00F03F5F">
      <w:pPr>
        <w:pStyle w:val="BodyText"/>
        <w:spacing w:line="275" w:lineRule="exact"/>
        <w:rPr>
          <w:b/>
          <w:bCs/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60 Marks.</w:t>
      </w:r>
    </w:p>
    <w:p w14:paraId="20AEF63F" w14:textId="77777777" w:rsidR="00F03F5F" w:rsidRDefault="00F03F5F" w:rsidP="00F03F5F">
      <w:pPr>
        <w:pStyle w:val="BodyText"/>
        <w:spacing w:line="275" w:lineRule="exact"/>
        <w:rPr>
          <w:b/>
          <w:bCs/>
        </w:rPr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Two Hours.</w:t>
      </w:r>
    </w:p>
    <w:p w14:paraId="3A51AA83" w14:textId="77777777" w:rsidR="00F03F5F" w:rsidRDefault="00F03F5F"/>
    <w:p w14:paraId="22A86E9D" w14:textId="4C81078B" w:rsidR="00F03F5F" w:rsidRDefault="00F03F5F">
      <w:r w:rsidRPr="00F03F5F">
        <w:rPr>
          <w:noProof/>
        </w:rPr>
        <w:drawing>
          <wp:inline distT="0" distB="0" distL="0" distR="0" wp14:anchorId="2FBE83B0" wp14:editId="6C247F8A">
            <wp:extent cx="5991860" cy="1479550"/>
            <wp:effectExtent l="0" t="0" r="0" b="6350"/>
            <wp:docPr id="611885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94" cy="14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7F66" w14:textId="77777777" w:rsidR="00F03F5F" w:rsidRDefault="00F03F5F"/>
    <w:p w14:paraId="3C0125A6" w14:textId="77777777" w:rsidR="00146E48" w:rsidRDefault="00146E48" w:rsidP="00146E48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0074FB41" wp14:editId="22D7924E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1378" w14:textId="77777777" w:rsidR="00146E48" w:rsidRPr="00624B3C" w:rsidRDefault="00146E48" w:rsidP="00146E48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1E0DA4FC" w14:textId="77777777" w:rsidR="00146E48" w:rsidRPr="00624B3C" w:rsidRDefault="00146E48" w:rsidP="00146E48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p w14:paraId="0C7F087B" w14:textId="77777777" w:rsidR="00146E48" w:rsidRPr="00136BEC" w:rsidRDefault="00146E48" w:rsidP="00146E48">
      <w:pPr>
        <w:spacing w:line="254" w:lineRule="auto"/>
        <w:rPr>
          <w:b/>
          <w:bCs/>
          <w:sz w:val="24"/>
          <w:u w:val="single"/>
        </w:rPr>
      </w:pPr>
    </w:p>
    <w:p w14:paraId="77EF8D00" w14:textId="77777777" w:rsidR="00146E48" w:rsidRDefault="00146E48"/>
    <w:sectPr w:rsidR="00146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32C"/>
    <w:multiLevelType w:val="hybridMultilevel"/>
    <w:tmpl w:val="4500A3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774655B"/>
    <w:multiLevelType w:val="hybridMultilevel"/>
    <w:tmpl w:val="21926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9D5EF0"/>
    <w:multiLevelType w:val="hybridMultilevel"/>
    <w:tmpl w:val="D57C8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5A62"/>
    <w:multiLevelType w:val="hybridMultilevel"/>
    <w:tmpl w:val="69263D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74F97"/>
    <w:multiLevelType w:val="hybridMultilevel"/>
    <w:tmpl w:val="32AE92FE"/>
    <w:lvl w:ilvl="0" w:tplc="40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5295"/>
    <w:multiLevelType w:val="hybridMultilevel"/>
    <w:tmpl w:val="B3F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34EFB"/>
    <w:multiLevelType w:val="hybridMultilevel"/>
    <w:tmpl w:val="7A129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17095"/>
    <w:multiLevelType w:val="hybridMultilevel"/>
    <w:tmpl w:val="3EF471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715B"/>
    <w:multiLevelType w:val="hybridMultilevel"/>
    <w:tmpl w:val="6F6619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7B48"/>
    <w:multiLevelType w:val="hybridMultilevel"/>
    <w:tmpl w:val="98628A72"/>
    <w:lvl w:ilvl="0" w:tplc="8B1633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873C6"/>
    <w:multiLevelType w:val="hybridMultilevel"/>
    <w:tmpl w:val="B8E6C6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45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048701">
    <w:abstractNumId w:val="6"/>
  </w:num>
  <w:num w:numId="3" w16cid:durableId="1021787092">
    <w:abstractNumId w:val="2"/>
  </w:num>
  <w:num w:numId="4" w16cid:durableId="936405701">
    <w:abstractNumId w:val="11"/>
  </w:num>
  <w:num w:numId="5" w16cid:durableId="243076872">
    <w:abstractNumId w:val="4"/>
  </w:num>
  <w:num w:numId="6" w16cid:durableId="14629670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3844970">
    <w:abstractNumId w:val="7"/>
  </w:num>
  <w:num w:numId="8" w16cid:durableId="1446345735">
    <w:abstractNumId w:val="5"/>
  </w:num>
  <w:num w:numId="9" w16cid:durableId="181631912">
    <w:abstractNumId w:val="4"/>
  </w:num>
  <w:num w:numId="10" w16cid:durableId="1037504712">
    <w:abstractNumId w:val="8"/>
  </w:num>
  <w:num w:numId="11" w16cid:durableId="1176647362">
    <w:abstractNumId w:val="9"/>
  </w:num>
  <w:num w:numId="12" w16cid:durableId="1650817042">
    <w:abstractNumId w:val="3"/>
  </w:num>
  <w:num w:numId="13" w16cid:durableId="1360665801">
    <w:abstractNumId w:val="0"/>
  </w:num>
  <w:num w:numId="14" w16cid:durableId="5054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A9"/>
    <w:rsid w:val="000C07F2"/>
    <w:rsid w:val="0011759F"/>
    <w:rsid w:val="00146E48"/>
    <w:rsid w:val="00177C70"/>
    <w:rsid w:val="00371C17"/>
    <w:rsid w:val="003913B4"/>
    <w:rsid w:val="003F09D2"/>
    <w:rsid w:val="005E23B6"/>
    <w:rsid w:val="006C52D8"/>
    <w:rsid w:val="006F039C"/>
    <w:rsid w:val="00942745"/>
    <w:rsid w:val="00AE0EA9"/>
    <w:rsid w:val="00AE5596"/>
    <w:rsid w:val="00B757B8"/>
    <w:rsid w:val="00F03F5F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7980"/>
  <w15:chartTrackingRefBased/>
  <w15:docId w15:val="{CC65920A-D113-4FD8-82A9-89AD0A5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A9"/>
    <w:pPr>
      <w:spacing w:after="200" w:line="276" w:lineRule="auto"/>
    </w:pPr>
    <w:rPr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F03F5F"/>
    <w:pPr>
      <w:widowControl w:val="0"/>
      <w:autoSpaceDE w:val="0"/>
      <w:autoSpaceDN w:val="0"/>
      <w:spacing w:after="0" w:line="240" w:lineRule="auto"/>
      <w:ind w:left="9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0EA9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E0EA9"/>
    <w:pPr>
      <w:ind w:left="720"/>
      <w:contextualSpacing/>
    </w:pPr>
    <w:rPr>
      <w:kern w:val="2"/>
      <w14:ligatures w14:val="standardContextual"/>
    </w:rPr>
  </w:style>
  <w:style w:type="paragraph" w:customStyle="1" w:styleId="paragraph">
    <w:name w:val="paragraph"/>
    <w:basedOn w:val="Normal"/>
    <w:rsid w:val="00AE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AE0EA9"/>
  </w:style>
  <w:style w:type="character" w:customStyle="1" w:styleId="eop">
    <w:name w:val="eop"/>
    <w:basedOn w:val="DefaultParagraphFont"/>
    <w:rsid w:val="00AE0EA9"/>
  </w:style>
  <w:style w:type="table" w:styleId="TableGrid">
    <w:name w:val="Table Grid"/>
    <w:basedOn w:val="TableNormal"/>
    <w:uiPriority w:val="39"/>
    <w:rsid w:val="00AE0EA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3F5F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03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03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3F5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Loveena Atwal</dc:creator>
  <cp:keywords/>
  <dc:description/>
  <cp:lastModifiedBy>Loveena Atwal</cp:lastModifiedBy>
  <cp:revision>12</cp:revision>
  <dcterms:created xsi:type="dcterms:W3CDTF">2023-06-09T04:04:00Z</dcterms:created>
  <dcterms:modified xsi:type="dcterms:W3CDTF">2023-07-04T09:29:00Z</dcterms:modified>
</cp:coreProperties>
</file>