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7"/>
        <w:gridCol w:w="1119"/>
        <w:gridCol w:w="86"/>
        <w:gridCol w:w="1656"/>
        <w:gridCol w:w="1214"/>
        <w:gridCol w:w="551"/>
        <w:gridCol w:w="2419"/>
      </w:tblGrid>
      <w:tr xmlns:wp14="http://schemas.microsoft.com/office/word/2010/wordml" w:rsidR="007773B5" w:rsidTr="00365C5F" w14:paraId="295A264C" wp14:textId="77777777">
        <w:trPr>
          <w:trHeight w:val="455"/>
        </w:trPr>
        <w:tc>
          <w:tcPr>
            <w:tcW w:w="5061" w:type="dxa"/>
            <w:gridSpan w:val="5"/>
          </w:tcPr>
          <w:p w:rsidR="007773B5" w:rsidP="00365C5F" w:rsidRDefault="007773B5" w14:paraId="124B01B5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Program: B.Com(Management and Finance)</w:t>
            </w:r>
          </w:p>
        </w:tc>
        <w:tc>
          <w:tcPr>
            <w:tcW w:w="4184" w:type="dxa"/>
            <w:gridSpan w:val="3"/>
          </w:tcPr>
          <w:p w:rsidR="007773B5" w:rsidP="00365C5F" w:rsidRDefault="007773B5" w14:paraId="4070AD30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 : I</w:t>
            </w:r>
          </w:p>
        </w:tc>
      </w:tr>
      <w:tr xmlns:wp14="http://schemas.microsoft.com/office/word/2010/wordml" w:rsidR="007773B5" w:rsidTr="00365C5F" w14:paraId="5032E80C" wp14:textId="77777777">
        <w:trPr>
          <w:trHeight w:val="460"/>
        </w:trPr>
        <w:tc>
          <w:tcPr>
            <w:tcW w:w="5061" w:type="dxa"/>
            <w:gridSpan w:val="5"/>
          </w:tcPr>
          <w:p w:rsidR="007773B5" w:rsidP="00365C5F" w:rsidRDefault="007773B5" w14:paraId="230AE27B" wp14:textId="7777777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Course : </w:t>
            </w:r>
            <w:r w:rsidRPr="006C41E0" w:rsidR="00CB4D09">
              <w:rPr>
                <w:rFonts w:ascii="Georgia"/>
                <w:b/>
              </w:rPr>
              <w:t>Company</w:t>
            </w:r>
            <w:r w:rsidRPr="006C41E0">
              <w:rPr>
                <w:rFonts w:ascii="Georgia"/>
                <w:b/>
              </w:rPr>
              <w:t xml:space="preserve"> Law</w:t>
            </w:r>
          </w:p>
        </w:tc>
        <w:tc>
          <w:tcPr>
            <w:tcW w:w="4184" w:type="dxa"/>
            <w:gridSpan w:val="3"/>
          </w:tcPr>
          <w:p w:rsidR="007773B5" w:rsidP="00365C5F" w:rsidRDefault="007773B5" w14:paraId="03588BB9" wp14:textId="7777777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Code :</w:t>
            </w:r>
          </w:p>
        </w:tc>
      </w:tr>
      <w:tr xmlns:wp14="http://schemas.microsoft.com/office/word/2010/wordml" w:rsidR="007773B5" w:rsidTr="00365C5F" w14:paraId="60495032" wp14:textId="77777777">
        <w:trPr>
          <w:trHeight w:val="456"/>
        </w:trPr>
        <w:tc>
          <w:tcPr>
            <w:tcW w:w="5061" w:type="dxa"/>
            <w:gridSpan w:val="5"/>
          </w:tcPr>
          <w:p w:rsidR="007773B5" w:rsidP="00365C5F" w:rsidRDefault="007773B5" w14:paraId="0FA434DC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Suggested Lectures per week</w:t>
            </w:r>
          </w:p>
        </w:tc>
        <w:tc>
          <w:tcPr>
            <w:tcW w:w="4184" w:type="dxa"/>
            <w:gridSpan w:val="3"/>
          </w:tcPr>
          <w:p w:rsidR="007773B5" w:rsidP="00365C5F" w:rsidRDefault="007773B5" w14:paraId="385FFFD4" wp14:textId="77777777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</w:tr>
      <w:tr xmlns:wp14="http://schemas.microsoft.com/office/word/2010/wordml" w:rsidR="007773B5" w:rsidTr="00365C5F" w14:paraId="36FD8047" wp14:textId="77777777">
        <w:trPr>
          <w:trHeight w:val="460"/>
        </w:trPr>
        <w:tc>
          <w:tcPr>
            <w:tcW w:w="5061" w:type="dxa"/>
            <w:gridSpan w:val="5"/>
          </w:tcPr>
          <w:p w:rsidR="007773B5" w:rsidP="00365C5F" w:rsidRDefault="007773B5" w14:paraId="22A31AED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Teaching Scheme</w:t>
            </w:r>
          </w:p>
        </w:tc>
        <w:tc>
          <w:tcPr>
            <w:tcW w:w="4184" w:type="dxa"/>
            <w:gridSpan w:val="3"/>
          </w:tcPr>
          <w:p w:rsidR="007773B5" w:rsidP="00365C5F" w:rsidRDefault="007773B5" w14:paraId="664C1A3F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Evaluation Scheme</w:t>
            </w:r>
          </w:p>
        </w:tc>
      </w:tr>
      <w:tr xmlns:wp14="http://schemas.microsoft.com/office/word/2010/wordml" w:rsidR="007773B5" w:rsidTr="00365C5F" w14:paraId="5541CCAF" wp14:textId="77777777">
        <w:trPr>
          <w:trHeight w:val="455"/>
        </w:trPr>
        <w:tc>
          <w:tcPr>
            <w:tcW w:w="1033" w:type="dxa"/>
            <w:vMerge w:val="restart"/>
          </w:tcPr>
          <w:p w:rsidR="007773B5" w:rsidP="00365C5F" w:rsidRDefault="007773B5" w14:paraId="42A3A7E0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</w:p>
        </w:tc>
        <w:tc>
          <w:tcPr>
            <w:tcW w:w="1167" w:type="dxa"/>
            <w:vMerge w:val="restart"/>
          </w:tcPr>
          <w:p w:rsidR="007773B5" w:rsidP="00365C5F" w:rsidRDefault="007773B5" w14:paraId="260D162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119" w:type="dxa"/>
            <w:vMerge w:val="restart"/>
          </w:tcPr>
          <w:p w:rsidR="007773B5" w:rsidP="00365C5F" w:rsidRDefault="007773B5" w14:paraId="0236C961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Tutorial</w:t>
            </w:r>
          </w:p>
        </w:tc>
        <w:tc>
          <w:tcPr>
            <w:tcW w:w="1742" w:type="dxa"/>
            <w:gridSpan w:val="2"/>
            <w:vMerge w:val="restart"/>
          </w:tcPr>
          <w:p w:rsidR="007773B5" w:rsidP="00365C5F" w:rsidRDefault="007773B5" w14:paraId="62A8F16E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4184" w:type="dxa"/>
            <w:gridSpan w:val="3"/>
          </w:tcPr>
          <w:p w:rsidR="007773B5" w:rsidP="00365C5F" w:rsidRDefault="007773B5" w14:paraId="0455E04D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xmlns:wp14="http://schemas.microsoft.com/office/word/2010/wordml" w:rsidR="007773B5" w:rsidTr="00365C5F" w14:paraId="5EA006AC" wp14:textId="77777777">
        <w:trPr>
          <w:trHeight w:val="460"/>
        </w:trPr>
        <w:tc>
          <w:tcPr>
            <w:tcW w:w="1033" w:type="dxa"/>
            <w:vMerge/>
            <w:tcBorders>
              <w:top w:val="nil"/>
            </w:tcBorders>
          </w:tcPr>
          <w:p w:rsidR="007773B5" w:rsidP="00365C5F" w:rsidRDefault="007773B5" w14:paraId="672A6659" wp14:textId="77777777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7773B5" w:rsidP="00365C5F" w:rsidRDefault="007773B5" w14:paraId="0A37501D" wp14:textId="77777777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7773B5" w:rsidP="00365C5F" w:rsidRDefault="007773B5" w14:paraId="5DAB6C7B" wp14:textId="77777777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</w:tcBorders>
          </w:tcPr>
          <w:p w:rsidR="007773B5" w:rsidP="00365C5F" w:rsidRDefault="007773B5" w14:paraId="02EB378F" wp14:textId="77777777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7773B5" w:rsidP="00365C5F" w:rsidRDefault="007773B5" w14:paraId="7CBB83DA" wp14:textId="7777777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  <w:p w:rsidR="007773B5" w:rsidP="00365C5F" w:rsidRDefault="00EA78BB" w14:paraId="0241E28A" wp14:textId="77777777">
            <w:pPr>
              <w:pStyle w:val="TableParagraph"/>
              <w:spacing w:before="18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773B5">
              <w:rPr>
                <w:b/>
                <w:sz w:val="24"/>
              </w:rPr>
              <w:t xml:space="preserve"> Marks</w:t>
            </w:r>
          </w:p>
        </w:tc>
        <w:tc>
          <w:tcPr>
            <w:tcW w:w="2419" w:type="dxa"/>
            <w:vMerge w:val="restart"/>
          </w:tcPr>
          <w:p w:rsidR="007773B5" w:rsidP="00365C5F" w:rsidRDefault="007773B5" w14:paraId="691099A1" wp14:textId="7777777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</w:p>
          <w:p w:rsidR="007773B5" w:rsidP="00365C5F" w:rsidRDefault="00EA78BB" w14:paraId="3DBE8EC1" wp14:textId="77777777">
            <w:pPr>
              <w:pStyle w:val="TableParagraph"/>
              <w:spacing w:before="1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7773B5">
              <w:rPr>
                <w:b/>
                <w:sz w:val="24"/>
              </w:rPr>
              <w:t xml:space="preserve"> Marks</w:t>
            </w:r>
          </w:p>
        </w:tc>
      </w:tr>
      <w:tr xmlns:wp14="http://schemas.microsoft.com/office/word/2010/wordml" w:rsidR="007773B5" w:rsidTr="00365C5F" w14:paraId="006319C4" wp14:textId="77777777">
        <w:trPr>
          <w:trHeight w:val="456"/>
        </w:trPr>
        <w:tc>
          <w:tcPr>
            <w:tcW w:w="1033" w:type="dxa"/>
          </w:tcPr>
          <w:p w:rsidR="007773B5" w:rsidP="00365C5F" w:rsidRDefault="007773B5" w14:paraId="219897CE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67" w:type="dxa"/>
          </w:tcPr>
          <w:p w:rsidR="007773B5" w:rsidP="00365C5F" w:rsidRDefault="007773B5" w14:paraId="0AD173BB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119" w:type="dxa"/>
          </w:tcPr>
          <w:p w:rsidR="007773B5" w:rsidP="00365C5F" w:rsidRDefault="007773B5" w14:paraId="634CFBD3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Nil</w:t>
            </w:r>
          </w:p>
        </w:tc>
        <w:tc>
          <w:tcPr>
            <w:tcW w:w="1742" w:type="dxa"/>
            <w:gridSpan w:val="2"/>
          </w:tcPr>
          <w:p w:rsidR="007773B5" w:rsidP="00365C5F" w:rsidRDefault="007773B5" w14:paraId="6313ED96" wp14:textId="77777777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765" w:type="dxa"/>
            <w:gridSpan w:val="2"/>
            <w:vMerge/>
            <w:tcBorders>
              <w:top w:val="nil"/>
            </w:tcBorders>
          </w:tcPr>
          <w:p w:rsidR="007773B5" w:rsidP="00365C5F" w:rsidRDefault="007773B5" w14:paraId="6A05A809" wp14:textId="77777777">
            <w:pPr>
              <w:rPr>
                <w:sz w:val="2"/>
                <w:szCs w:val="2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7773B5" w:rsidP="00365C5F" w:rsidRDefault="007773B5" w14:paraId="5A39BBE3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7773B5" w:rsidTr="00365C5F" w14:paraId="41C8F396" wp14:textId="77777777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="007773B5" w:rsidP="00365C5F" w:rsidRDefault="007773B5" w14:paraId="72A3D3EC" wp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xmlns:wp14="http://schemas.microsoft.com/office/word/2010/wordml" w:rsidR="007773B5" w:rsidTr="00365C5F" w14:paraId="7B4441EB" wp14:textId="77777777">
        <w:trPr>
          <w:trHeight w:val="455"/>
        </w:trPr>
        <w:tc>
          <w:tcPr>
            <w:tcW w:w="9245" w:type="dxa"/>
            <w:gridSpan w:val="8"/>
          </w:tcPr>
          <w:p w:rsidR="007773B5" w:rsidP="00365C5F" w:rsidRDefault="007773B5" w14:paraId="1C61BBC0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Internal Component</w:t>
            </w:r>
          </w:p>
        </w:tc>
      </w:tr>
      <w:tr xmlns:wp14="http://schemas.microsoft.com/office/word/2010/wordml" w:rsidR="007773B5" w:rsidTr="00365C5F" w14:paraId="4F498272" wp14:textId="77777777">
        <w:trPr>
          <w:trHeight w:val="758"/>
        </w:trPr>
        <w:tc>
          <w:tcPr>
            <w:tcW w:w="3405" w:type="dxa"/>
            <w:gridSpan w:val="4"/>
          </w:tcPr>
          <w:p w:rsidR="007773B5" w:rsidP="00365C5F" w:rsidRDefault="007773B5" w14:paraId="0104811D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Test (Duration 20 </w:t>
            </w:r>
            <w:proofErr w:type="spellStart"/>
            <w:r>
              <w:rPr>
                <w:b/>
                <w:sz w:val="24"/>
              </w:rPr>
              <w:t>Mins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870" w:type="dxa"/>
            <w:gridSpan w:val="2"/>
          </w:tcPr>
          <w:p w:rsidR="007773B5" w:rsidP="00365C5F" w:rsidRDefault="007773B5" w14:paraId="57D60879" wp14:textId="77777777">
            <w:pPr>
              <w:pStyle w:val="TableParagraph"/>
              <w:spacing w:line="259" w:lineRule="auto"/>
              <w:ind w:left="10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Projects / Assignments/Presentation</w:t>
            </w:r>
          </w:p>
        </w:tc>
        <w:tc>
          <w:tcPr>
            <w:tcW w:w="2970" w:type="dxa"/>
            <w:gridSpan w:val="2"/>
          </w:tcPr>
          <w:p w:rsidR="007773B5" w:rsidP="00365C5F" w:rsidRDefault="007773B5" w14:paraId="22F0EB60" wp14:textId="7777777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Class Participation</w:t>
            </w:r>
          </w:p>
        </w:tc>
      </w:tr>
      <w:tr xmlns:wp14="http://schemas.microsoft.com/office/word/2010/wordml" w:rsidR="007773B5" w:rsidTr="00365C5F" w14:paraId="0C04D957" wp14:textId="77777777">
        <w:trPr>
          <w:trHeight w:val="455"/>
        </w:trPr>
        <w:tc>
          <w:tcPr>
            <w:tcW w:w="3405" w:type="dxa"/>
            <w:gridSpan w:val="4"/>
          </w:tcPr>
          <w:p w:rsidR="007773B5" w:rsidP="00365C5F" w:rsidRDefault="007773B5" w14:paraId="143116F7" wp14:textId="777777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 Marks</w:t>
            </w:r>
          </w:p>
        </w:tc>
        <w:tc>
          <w:tcPr>
            <w:tcW w:w="2870" w:type="dxa"/>
            <w:gridSpan w:val="2"/>
          </w:tcPr>
          <w:p w:rsidR="007773B5" w:rsidP="00365C5F" w:rsidRDefault="00EA78BB" w14:paraId="5E9317CF" wp14:textId="7777777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bookmarkStart w:name="_GoBack" w:id="0"/>
            <w:bookmarkEnd w:id="0"/>
            <w:r w:rsidR="007773B5">
              <w:rPr>
                <w:b/>
                <w:sz w:val="24"/>
              </w:rPr>
              <w:t xml:space="preserve"> Marks</w:t>
            </w:r>
          </w:p>
        </w:tc>
        <w:tc>
          <w:tcPr>
            <w:tcW w:w="2970" w:type="dxa"/>
            <w:gridSpan w:val="2"/>
          </w:tcPr>
          <w:p w:rsidR="007773B5" w:rsidP="00365C5F" w:rsidRDefault="007773B5" w14:paraId="3D460186" wp14:textId="7777777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</w:tr>
      <w:tr xmlns:wp14="http://schemas.microsoft.com/office/word/2010/wordml" w:rsidR="007773B5" w:rsidTr="00365C5F" w14:paraId="0D0B940D" wp14:textId="77777777">
        <w:trPr>
          <w:trHeight w:val="460"/>
        </w:trPr>
        <w:tc>
          <w:tcPr>
            <w:tcW w:w="9245" w:type="dxa"/>
            <w:gridSpan w:val="8"/>
            <w:shd w:val="clear" w:color="auto" w:fill="F1F1F1"/>
          </w:tcPr>
          <w:p w:rsidR="007773B5" w:rsidP="00365C5F" w:rsidRDefault="007773B5" w14:paraId="0E27B00A" wp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xmlns:wp14="http://schemas.microsoft.com/office/word/2010/wordml" w:rsidR="007773B5" w:rsidTr="00365C5F" w14:paraId="71E5A145" wp14:textId="77777777">
        <w:trPr>
          <w:trHeight w:val="1596"/>
        </w:trPr>
        <w:tc>
          <w:tcPr>
            <w:tcW w:w="9245" w:type="dxa"/>
            <w:gridSpan w:val="8"/>
          </w:tcPr>
          <w:p w:rsidRPr="00E40CFF" w:rsidR="00484DC0" w:rsidP="00484DC0" w:rsidRDefault="00484DC0" w14:paraId="0531BC1C" wp14:textId="77777777">
            <w:pPr>
              <w:pStyle w:val="TableParagraph"/>
              <w:spacing w:before="7"/>
              <w:ind w:left="100"/>
              <w:rPr>
                <w:b/>
              </w:rPr>
            </w:pPr>
            <w:r w:rsidRPr="00E40CFF">
              <w:rPr>
                <w:b/>
              </w:rPr>
              <w:t>Learning</w:t>
            </w:r>
            <w:r w:rsidRPr="00E40CFF">
              <w:rPr>
                <w:b/>
                <w:spacing w:val="16"/>
              </w:rPr>
              <w:t xml:space="preserve"> </w:t>
            </w:r>
            <w:r w:rsidRPr="00E40CFF">
              <w:rPr>
                <w:b/>
              </w:rPr>
              <w:t>Objectives:</w:t>
            </w:r>
          </w:p>
          <w:p w:rsidR="00484DC0" w:rsidP="00484DC0" w:rsidRDefault="00484DC0" w14:paraId="60061E4C" wp14:textId="77777777">
            <w:pPr>
              <w:pStyle w:val="TableParagraph"/>
              <w:spacing w:before="7"/>
              <w:ind w:left="100"/>
              <w:rPr>
                <w:b/>
              </w:rPr>
            </w:pPr>
          </w:p>
          <w:p w:rsidR="00484DC0" w:rsidP="00484DC0" w:rsidRDefault="00484DC0" w14:paraId="48ED0349" wp14:textId="77777777">
            <w:pPr>
              <w:pStyle w:val="TableParagraph"/>
              <w:spacing w:before="7"/>
              <w:ind w:left="100"/>
            </w:pPr>
            <w:proofErr w:type="gramStart"/>
            <w:r>
              <w:t>l  To</w:t>
            </w:r>
            <w:proofErr w:type="gramEnd"/>
            <w:r>
              <w:t xml:space="preserve"> provide conceptual understanding on the principles of the Company Law.  </w:t>
            </w:r>
          </w:p>
          <w:p w:rsidR="00484DC0" w:rsidP="00484DC0" w:rsidRDefault="00484DC0" w14:paraId="589933A4" wp14:textId="77777777">
            <w:pPr>
              <w:pStyle w:val="TableParagraph"/>
              <w:spacing w:before="7"/>
              <w:ind w:left="100"/>
              <w:rPr>
                <w:b/>
              </w:rPr>
            </w:pPr>
            <w:r>
              <w:t>2.To equip the students with basic working knowledge about management and administration of companies.</w:t>
            </w:r>
          </w:p>
          <w:p w:rsidR="007773B5" w:rsidP="00484DC0" w:rsidRDefault="007773B5" w14:paraId="44EAFD9C" wp14:textId="77777777">
            <w:pPr>
              <w:pStyle w:val="TableParagraph"/>
              <w:tabs>
                <w:tab w:val="left" w:pos="779"/>
              </w:tabs>
              <w:spacing w:before="47"/>
            </w:pPr>
          </w:p>
        </w:tc>
      </w:tr>
      <w:tr xmlns:wp14="http://schemas.microsoft.com/office/word/2010/wordml" w:rsidR="007773B5" w:rsidTr="00365C5F" w14:paraId="5CCB0928" wp14:textId="77777777">
        <w:trPr>
          <w:trHeight w:val="1706"/>
        </w:trPr>
        <w:tc>
          <w:tcPr>
            <w:tcW w:w="9245" w:type="dxa"/>
            <w:gridSpan w:val="8"/>
          </w:tcPr>
          <w:p w:rsidRPr="00E40CFF" w:rsidR="00484DC0" w:rsidP="00484DC0" w:rsidRDefault="00484DC0" w14:paraId="70A7829A" wp14:textId="77777777">
            <w:pPr>
              <w:pStyle w:val="TableParagraph"/>
              <w:spacing w:before="5"/>
              <w:ind w:left="100"/>
              <w:rPr>
                <w:b/>
              </w:rPr>
            </w:pPr>
            <w:r w:rsidRPr="00E40CFF">
              <w:rPr>
                <w:b/>
              </w:rPr>
              <w:t>Course</w:t>
            </w:r>
            <w:r w:rsidRPr="00E40CFF">
              <w:rPr>
                <w:b/>
                <w:spacing w:val="19"/>
              </w:rPr>
              <w:t xml:space="preserve"> </w:t>
            </w:r>
            <w:r w:rsidRPr="00E40CFF">
              <w:rPr>
                <w:b/>
              </w:rPr>
              <w:t>Outcomes:</w:t>
            </w:r>
          </w:p>
          <w:p w:rsidRPr="00E40CFF" w:rsidR="00484DC0" w:rsidP="00484DC0" w:rsidRDefault="00484DC0" w14:paraId="42BB09B1" wp14:textId="77777777">
            <w:pPr>
              <w:pStyle w:val="TableParagraph"/>
              <w:spacing w:before="7"/>
              <w:ind w:left="100"/>
            </w:pPr>
            <w:r w:rsidRPr="00E40CFF">
              <w:rPr>
                <w:w w:val="105"/>
              </w:rPr>
              <w:t>After</w:t>
            </w:r>
            <w:r w:rsidRPr="00E40CFF">
              <w:rPr>
                <w:spacing w:val="-15"/>
                <w:w w:val="105"/>
              </w:rPr>
              <w:t xml:space="preserve"> </w:t>
            </w:r>
            <w:r w:rsidRPr="00E40CFF">
              <w:rPr>
                <w:w w:val="105"/>
              </w:rPr>
              <w:t>completion</w:t>
            </w:r>
            <w:r w:rsidRPr="00E40CFF">
              <w:rPr>
                <w:spacing w:val="-14"/>
                <w:w w:val="105"/>
              </w:rPr>
              <w:t xml:space="preserve"> </w:t>
            </w:r>
            <w:r w:rsidRPr="00E40CFF">
              <w:rPr>
                <w:w w:val="105"/>
              </w:rPr>
              <w:t>of</w:t>
            </w:r>
            <w:r w:rsidRPr="00E40CFF">
              <w:rPr>
                <w:spacing w:val="-14"/>
                <w:w w:val="105"/>
              </w:rPr>
              <w:t xml:space="preserve"> </w:t>
            </w:r>
            <w:r w:rsidRPr="00E40CFF">
              <w:rPr>
                <w:w w:val="105"/>
              </w:rPr>
              <w:t>the</w:t>
            </w:r>
            <w:r w:rsidRPr="00E40CFF">
              <w:rPr>
                <w:spacing w:val="-13"/>
                <w:w w:val="105"/>
              </w:rPr>
              <w:t xml:space="preserve"> </w:t>
            </w:r>
            <w:r w:rsidRPr="00E40CFF">
              <w:rPr>
                <w:w w:val="105"/>
              </w:rPr>
              <w:t>course,</w:t>
            </w:r>
            <w:r w:rsidRPr="00E40CFF">
              <w:rPr>
                <w:spacing w:val="-14"/>
                <w:w w:val="105"/>
              </w:rPr>
              <w:t xml:space="preserve"> </w:t>
            </w:r>
            <w:r w:rsidRPr="00E40CFF">
              <w:rPr>
                <w:w w:val="105"/>
              </w:rPr>
              <w:t>learners</w:t>
            </w:r>
            <w:r w:rsidRPr="00E40CFF">
              <w:rPr>
                <w:spacing w:val="-14"/>
                <w:w w:val="105"/>
              </w:rPr>
              <w:t xml:space="preserve"> </w:t>
            </w:r>
            <w:r w:rsidRPr="00E40CFF">
              <w:rPr>
                <w:w w:val="105"/>
              </w:rPr>
              <w:t>would</w:t>
            </w:r>
            <w:r w:rsidRPr="00E40CFF">
              <w:rPr>
                <w:spacing w:val="-14"/>
                <w:w w:val="105"/>
              </w:rPr>
              <w:t xml:space="preserve"> </w:t>
            </w:r>
            <w:r w:rsidRPr="00E40CFF">
              <w:rPr>
                <w:w w:val="105"/>
              </w:rPr>
              <w:t>be</w:t>
            </w:r>
            <w:r w:rsidRPr="00E40CFF">
              <w:rPr>
                <w:spacing w:val="-14"/>
                <w:w w:val="105"/>
              </w:rPr>
              <w:t xml:space="preserve"> </w:t>
            </w:r>
            <w:r w:rsidRPr="00E40CFF">
              <w:rPr>
                <w:w w:val="105"/>
              </w:rPr>
              <w:t>able</w:t>
            </w:r>
            <w:r w:rsidRPr="00E40CFF">
              <w:rPr>
                <w:spacing w:val="-14"/>
                <w:w w:val="105"/>
              </w:rPr>
              <w:t xml:space="preserve"> </w:t>
            </w:r>
            <w:r w:rsidRPr="00E40CFF">
              <w:rPr>
                <w:w w:val="105"/>
              </w:rPr>
              <w:t>to:</w:t>
            </w:r>
          </w:p>
          <w:p w:rsidR="00484DC0" w:rsidP="00484DC0" w:rsidRDefault="00484DC0" w14:paraId="175CC0E6" wp14:textId="77777777">
            <w:pPr>
              <w:pStyle w:val="TableParagraph"/>
              <w:spacing w:before="2"/>
            </w:pPr>
            <w:r>
              <w:t xml:space="preserve"> CO1: Apply the knowledge of Company Law in the area of their day to day working</w:t>
            </w:r>
          </w:p>
          <w:p w:rsidR="00484DC0" w:rsidP="00484DC0" w:rsidRDefault="00484DC0" w14:paraId="0FB4438D" wp14:textId="77777777">
            <w:pPr>
              <w:pStyle w:val="TableParagraph"/>
              <w:spacing w:before="2"/>
            </w:pPr>
            <w:r>
              <w:t xml:space="preserve"> CO2: Apply the provisions of Companies Act while dealing with other legislations wherever required</w:t>
            </w:r>
          </w:p>
          <w:p w:rsidR="007773B5" w:rsidP="00484DC0" w:rsidRDefault="00484DC0" w14:paraId="385204EF" wp14:textId="77777777">
            <w:pPr>
              <w:pStyle w:val="TableParagraph"/>
              <w:spacing w:before="2"/>
              <w:ind w:left="100"/>
            </w:pPr>
            <w:r>
              <w:t>CO3: Read and understand various aspects of Annual reports apart from Financial statements</w:t>
            </w:r>
          </w:p>
        </w:tc>
      </w:tr>
      <w:tr xmlns:wp14="http://schemas.microsoft.com/office/word/2010/wordml" w:rsidR="007773B5" w:rsidTr="00365C5F" w14:paraId="4B94D5A5" wp14:textId="77777777">
        <w:trPr>
          <w:trHeight w:val="278"/>
        </w:trPr>
        <w:tc>
          <w:tcPr>
            <w:tcW w:w="9245" w:type="dxa"/>
            <w:gridSpan w:val="8"/>
          </w:tcPr>
          <w:p w:rsidR="007773B5" w:rsidP="00365C5F" w:rsidRDefault="007773B5" w14:paraId="3DEEC669" wp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xmlns:wp14="http://schemas.microsoft.com/office/word/2010/wordml" w:rsidR="007773B5" w:rsidTr="00365C5F" w14:paraId="17CD54AE" wp14:textId="77777777">
        <w:trPr>
          <w:trHeight w:val="757"/>
        </w:trPr>
        <w:tc>
          <w:tcPr>
            <w:tcW w:w="9245" w:type="dxa"/>
            <w:gridSpan w:val="8"/>
          </w:tcPr>
          <w:p w:rsidR="007773B5" w:rsidP="00365C5F" w:rsidRDefault="007773B5" w14:paraId="27C1769E" wp14:textId="77777777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Pedagogy : Classroom learning , Presentation, Theory Notes, Practical Sums, Assignments, Case Study</w:t>
            </w:r>
          </w:p>
        </w:tc>
      </w:tr>
      <w:tr xmlns:wp14="http://schemas.microsoft.com/office/word/2010/wordml" w:rsidR="007773B5" w:rsidTr="00365C5F" w14:paraId="3656B9AB" wp14:textId="77777777">
        <w:trPr>
          <w:trHeight w:val="455"/>
        </w:trPr>
        <w:tc>
          <w:tcPr>
            <w:tcW w:w="9245" w:type="dxa"/>
            <w:gridSpan w:val="8"/>
          </w:tcPr>
          <w:p w:rsidR="007773B5" w:rsidP="00365C5F" w:rsidRDefault="007773B5" w14:paraId="45FB0818" wp14:textId="77777777">
            <w:pPr>
              <w:pStyle w:val="TableParagraph"/>
              <w:ind w:left="0"/>
              <w:rPr>
                <w:sz w:val="24"/>
              </w:rPr>
            </w:pPr>
          </w:p>
        </w:tc>
      </w:tr>
    </w:tbl>
    <w:p xmlns:wp14="http://schemas.microsoft.com/office/word/2010/wordml" w:rsidRPr="007773B5" w:rsidR="007773B5" w:rsidP="007773B5" w:rsidRDefault="00F018C7" w14:paraId="3DC6B0E4" wp14:textId="77777777">
      <w:pPr>
        <w:pStyle w:val="BodyText"/>
        <w:spacing w:before="131"/>
        <w:jc w:val="center"/>
        <w:rPr>
          <w:b/>
        </w:rPr>
      </w:pPr>
      <w:r>
        <w:rPr>
          <w:b/>
        </w:rPr>
        <w:t>MODULES AT GLANCE</w:t>
      </w:r>
    </w:p>
    <w:p xmlns:wp14="http://schemas.microsoft.com/office/word/2010/wordml" w:rsidR="007773B5" w:rsidP="007773B5" w:rsidRDefault="007773B5" w14:paraId="049F31CB" wp14:textId="77777777">
      <w:pPr>
        <w:pStyle w:val="BodyText"/>
        <w:spacing w:before="4"/>
        <w:rPr>
          <w:sz w:val="16"/>
        </w:rPr>
      </w:pPr>
    </w:p>
    <w:tbl>
      <w:tblPr>
        <w:tblW w:w="9363" w:type="dxa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5671"/>
        <w:gridCol w:w="2391"/>
      </w:tblGrid>
      <w:tr xmlns:wp14="http://schemas.microsoft.com/office/word/2010/wordml" w:rsidR="007773B5" w:rsidTr="00695EDE" w14:paraId="39C7EA8E" wp14:textId="77777777">
        <w:trPr>
          <w:trHeight w:val="513"/>
        </w:trPr>
        <w:tc>
          <w:tcPr>
            <w:tcW w:w="1301" w:type="dxa"/>
          </w:tcPr>
          <w:p w:rsidR="007773B5" w:rsidP="00365C5F" w:rsidRDefault="007773B5" w14:paraId="4355212D" wp14:textId="77777777">
            <w:pPr>
              <w:pStyle w:val="TableParagraph"/>
              <w:spacing w:before="1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</w:p>
        </w:tc>
        <w:tc>
          <w:tcPr>
            <w:tcW w:w="5671" w:type="dxa"/>
          </w:tcPr>
          <w:p w:rsidR="007773B5" w:rsidP="00365C5F" w:rsidRDefault="007773B5" w14:paraId="1FE1F5C4" wp14:textId="77777777">
            <w:pPr>
              <w:pStyle w:val="TableParagraph"/>
              <w:spacing w:before="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2391" w:type="dxa"/>
          </w:tcPr>
          <w:p w:rsidR="007773B5" w:rsidP="00365C5F" w:rsidRDefault="007773B5" w14:paraId="5C81F817" wp14:textId="77777777">
            <w:pPr>
              <w:pStyle w:val="TableParagraph"/>
              <w:spacing w:before="1"/>
              <w:ind w:left="390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 Lectures</w:t>
            </w:r>
          </w:p>
        </w:tc>
      </w:tr>
      <w:tr xmlns:wp14="http://schemas.microsoft.com/office/word/2010/wordml" w:rsidR="007773B5" w:rsidTr="00695EDE" w14:paraId="2EEAE4D1" wp14:textId="77777777">
        <w:trPr>
          <w:trHeight w:val="411"/>
        </w:trPr>
        <w:tc>
          <w:tcPr>
            <w:tcW w:w="1301" w:type="dxa"/>
          </w:tcPr>
          <w:p w:rsidR="007773B5" w:rsidP="00365C5F" w:rsidRDefault="007773B5" w14:paraId="70CD8C28" wp14:textId="77777777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 1</w:t>
            </w:r>
          </w:p>
        </w:tc>
        <w:tc>
          <w:tcPr>
            <w:tcW w:w="5671" w:type="dxa"/>
          </w:tcPr>
          <w:p w:rsidR="007773B5" w:rsidP="00365C5F" w:rsidRDefault="007773B5" w14:paraId="49983CF5" wp14:textId="77777777">
            <w:pPr>
              <w:pStyle w:val="TableParagraph"/>
              <w:spacing w:before="58"/>
              <w:ind w:left="50"/>
            </w:pPr>
            <w:r>
              <w:rPr>
                <w:w w:val="105"/>
              </w:rPr>
              <w:t>Companies Act 2013 - I</w:t>
            </w:r>
          </w:p>
        </w:tc>
        <w:tc>
          <w:tcPr>
            <w:tcW w:w="2391" w:type="dxa"/>
          </w:tcPr>
          <w:p w:rsidR="007773B5" w:rsidP="00365C5F" w:rsidRDefault="007773B5" w14:paraId="5D369756" wp14:textId="77777777">
            <w:pPr>
              <w:pStyle w:val="TableParagraph"/>
              <w:spacing w:before="58"/>
              <w:ind w:left="166" w:right="179"/>
              <w:jc w:val="center"/>
            </w:pPr>
            <w:r>
              <w:rPr>
                <w:w w:val="105"/>
              </w:rPr>
              <w:t>10</w:t>
            </w:r>
          </w:p>
        </w:tc>
      </w:tr>
      <w:tr xmlns:wp14="http://schemas.microsoft.com/office/word/2010/wordml" w:rsidR="007773B5" w:rsidTr="00695EDE" w14:paraId="5A086CBD" wp14:textId="77777777">
        <w:trPr>
          <w:trHeight w:val="418"/>
        </w:trPr>
        <w:tc>
          <w:tcPr>
            <w:tcW w:w="1301" w:type="dxa"/>
          </w:tcPr>
          <w:p w:rsidR="007773B5" w:rsidP="00365C5F" w:rsidRDefault="007773B5" w14:paraId="4EA5551C" wp14:textId="77777777">
            <w:pPr>
              <w:pStyle w:val="TableParagraph"/>
              <w:spacing w:before="49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 2</w:t>
            </w:r>
          </w:p>
        </w:tc>
        <w:tc>
          <w:tcPr>
            <w:tcW w:w="5671" w:type="dxa"/>
          </w:tcPr>
          <w:p w:rsidR="007773B5" w:rsidP="00365C5F" w:rsidRDefault="007773B5" w14:paraId="480BFA7C" wp14:textId="77777777">
            <w:pPr>
              <w:pStyle w:val="TableParagraph"/>
              <w:spacing w:before="58"/>
              <w:ind w:left="50"/>
            </w:pPr>
            <w:r>
              <w:rPr>
                <w:w w:val="105"/>
              </w:rPr>
              <w:t>Companies Act 2013 - II</w:t>
            </w:r>
          </w:p>
        </w:tc>
        <w:tc>
          <w:tcPr>
            <w:tcW w:w="2391" w:type="dxa"/>
          </w:tcPr>
          <w:p w:rsidR="007773B5" w:rsidP="00365C5F" w:rsidRDefault="007773B5" w14:paraId="446DE71A" wp14:textId="77777777">
            <w:pPr>
              <w:pStyle w:val="TableParagraph"/>
              <w:spacing w:before="58"/>
              <w:ind w:left="168" w:right="178"/>
              <w:jc w:val="center"/>
            </w:pPr>
            <w:r>
              <w:rPr>
                <w:w w:val="105"/>
              </w:rPr>
              <w:t>10</w:t>
            </w:r>
          </w:p>
        </w:tc>
      </w:tr>
      <w:tr xmlns:wp14="http://schemas.microsoft.com/office/word/2010/wordml" w:rsidR="007773B5" w:rsidTr="00695EDE" w14:paraId="003CB241" wp14:textId="77777777">
        <w:trPr>
          <w:trHeight w:val="409"/>
        </w:trPr>
        <w:tc>
          <w:tcPr>
            <w:tcW w:w="1301" w:type="dxa"/>
          </w:tcPr>
          <w:p w:rsidR="007773B5" w:rsidP="00365C5F" w:rsidRDefault="007773B5" w14:paraId="2E259F4F" wp14:textId="77777777">
            <w:pPr>
              <w:pStyle w:val="TableParagraph"/>
              <w:spacing w:before="54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 3</w:t>
            </w:r>
          </w:p>
        </w:tc>
        <w:tc>
          <w:tcPr>
            <w:tcW w:w="5671" w:type="dxa"/>
          </w:tcPr>
          <w:p w:rsidR="007773B5" w:rsidP="00365C5F" w:rsidRDefault="007773B5" w14:paraId="3640B07E" wp14:textId="77777777">
            <w:pPr>
              <w:pStyle w:val="TableParagraph"/>
              <w:spacing w:before="58"/>
              <w:ind w:left="50"/>
            </w:pPr>
            <w:r>
              <w:rPr>
                <w:w w:val="105"/>
              </w:rPr>
              <w:t>Companies Act 2013 - III</w:t>
            </w:r>
          </w:p>
        </w:tc>
        <w:tc>
          <w:tcPr>
            <w:tcW w:w="2391" w:type="dxa"/>
          </w:tcPr>
          <w:p w:rsidR="007773B5" w:rsidP="00365C5F" w:rsidRDefault="007773B5" w14:paraId="3E1FE5D4" wp14:textId="77777777">
            <w:pPr>
              <w:pStyle w:val="TableParagraph"/>
              <w:spacing w:before="58"/>
              <w:ind w:left="168" w:right="178"/>
              <w:jc w:val="center"/>
            </w:pPr>
            <w:r>
              <w:t>10</w:t>
            </w:r>
          </w:p>
        </w:tc>
      </w:tr>
      <w:tr xmlns:wp14="http://schemas.microsoft.com/office/word/2010/wordml" w:rsidR="007773B5" w:rsidTr="00695EDE" w14:paraId="0624F850" wp14:textId="77777777">
        <w:trPr>
          <w:trHeight w:val="508"/>
        </w:trPr>
        <w:tc>
          <w:tcPr>
            <w:tcW w:w="1301" w:type="dxa"/>
          </w:tcPr>
          <w:p w:rsidR="007773B5" w:rsidP="00365C5F" w:rsidRDefault="007773B5" w14:paraId="53128261" wp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7773B5" w:rsidP="00365C5F" w:rsidRDefault="007773B5" w14:paraId="46FE0C09" wp14:textId="77777777">
            <w:pPr>
              <w:pStyle w:val="TableParagraph"/>
              <w:spacing w:before="49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91" w:type="dxa"/>
          </w:tcPr>
          <w:p w:rsidR="007773B5" w:rsidP="00365C5F" w:rsidRDefault="007773B5" w14:paraId="60DA3216" wp14:textId="77777777">
            <w:pPr>
              <w:pStyle w:val="TableParagraph"/>
              <w:spacing w:before="49"/>
              <w:ind w:left="390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xmlns:wp14="http://schemas.microsoft.com/office/word/2010/wordml" w:rsidR="00695EDE" w:rsidP="00695EDE" w:rsidRDefault="00695EDE" w14:paraId="7F990C71" wp14:textId="77777777">
      <w:pPr>
        <w:pStyle w:val="Heading1"/>
        <w:spacing w:before="154"/>
        <w:ind w:left="3542"/>
        <w:rPr>
          <w:rFonts w:ascii="Times New Roman"/>
        </w:rPr>
      </w:pPr>
      <w:r>
        <w:rPr>
          <w:rFonts w:ascii="Times New Roman"/>
        </w:rPr>
        <w:t>DETAILED SYLLABUS</w:t>
      </w:r>
    </w:p>
    <w:tbl>
      <w:tblPr>
        <w:tblpPr w:leftFromText="180" w:rightFromText="180" w:vertAnchor="text" w:horzAnchor="margin" w:tblpY="130"/>
        <w:tblW w:w="920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5857"/>
        <w:gridCol w:w="2027"/>
      </w:tblGrid>
      <w:tr xmlns:wp14="http://schemas.microsoft.com/office/word/2010/wordml" w:rsidR="00695EDE" w:rsidTr="00365C5F" w14:paraId="62D8DC7A" wp14:textId="77777777">
        <w:trPr>
          <w:trHeight w:val="913"/>
        </w:trPr>
        <w:tc>
          <w:tcPr>
            <w:tcW w:w="1320" w:type="dxa"/>
          </w:tcPr>
          <w:p w:rsidR="00695EDE" w:rsidP="00365C5F" w:rsidRDefault="00695EDE" w14:paraId="0FFE63E3" wp14:textId="77777777">
            <w:pPr>
              <w:pStyle w:val="TableParagraph"/>
              <w:spacing w:before="73"/>
              <w:ind w:left="133"/>
              <w:rPr>
                <w:b/>
              </w:rPr>
            </w:pPr>
            <w:r>
              <w:rPr>
                <w:b/>
                <w:w w:val="105"/>
              </w:rPr>
              <w:t>Unit</w:t>
            </w:r>
          </w:p>
        </w:tc>
        <w:tc>
          <w:tcPr>
            <w:tcW w:w="5857" w:type="dxa"/>
          </w:tcPr>
          <w:p w:rsidR="00695EDE" w:rsidP="00365C5F" w:rsidRDefault="00695EDE" w14:paraId="63782C29" wp14:textId="77777777">
            <w:pPr>
              <w:pStyle w:val="TableParagraph"/>
              <w:spacing w:before="73"/>
              <w:ind w:left="135"/>
              <w:rPr>
                <w:b/>
              </w:rPr>
            </w:pPr>
            <w:r>
              <w:rPr>
                <w:b/>
                <w:w w:val="105"/>
              </w:rPr>
              <w:t>Topic</w:t>
            </w:r>
          </w:p>
        </w:tc>
        <w:tc>
          <w:tcPr>
            <w:tcW w:w="2027" w:type="dxa"/>
          </w:tcPr>
          <w:p w:rsidR="00695EDE" w:rsidP="00365C5F" w:rsidRDefault="00695EDE" w14:paraId="3DFD1175" wp14:textId="77777777">
            <w:pPr>
              <w:pStyle w:val="TableParagraph"/>
              <w:spacing w:before="73" w:line="247" w:lineRule="auto"/>
              <w:ind w:left="323" w:firstLine="400"/>
              <w:rPr>
                <w:b/>
              </w:rPr>
            </w:pPr>
            <w:r>
              <w:rPr>
                <w:b/>
                <w:w w:val="105"/>
              </w:rPr>
              <w:t>No. of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Hours/Credits</w:t>
            </w:r>
          </w:p>
        </w:tc>
      </w:tr>
      <w:tr xmlns:wp14="http://schemas.microsoft.com/office/word/2010/wordml" w:rsidR="00695EDE" w:rsidTr="00034AA7" w14:paraId="7FC8EFDD" wp14:textId="77777777">
        <w:trPr>
          <w:trHeight w:val="3283"/>
        </w:trPr>
        <w:tc>
          <w:tcPr>
            <w:tcW w:w="1320" w:type="dxa"/>
          </w:tcPr>
          <w:p w:rsidR="00695EDE" w:rsidP="00365C5F" w:rsidRDefault="00695EDE" w14:paraId="62ADD09D" wp14:textId="77777777">
            <w:pPr>
              <w:pStyle w:val="TableParagraph"/>
              <w:spacing w:before="72"/>
              <w:ind w:left="134"/>
              <w:rPr>
                <w:b/>
              </w:rPr>
            </w:pPr>
            <w:r>
              <w:rPr>
                <w:b/>
                <w:w w:val="105"/>
              </w:rPr>
              <w:t>Module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1</w:t>
            </w:r>
          </w:p>
        </w:tc>
        <w:tc>
          <w:tcPr>
            <w:tcW w:w="5857" w:type="dxa"/>
          </w:tcPr>
          <w:p w:rsidR="00034AA7" w:rsidP="00034AA7" w:rsidRDefault="00034AA7" w14:paraId="29D99960" wp14:textId="77777777">
            <w:pPr>
              <w:pStyle w:val="TableParagraph"/>
              <w:spacing w:before="73"/>
              <w:ind w:left="135"/>
              <w:rPr>
                <w:b/>
                <w:w w:val="105"/>
              </w:rPr>
            </w:pPr>
            <w:r>
              <w:rPr>
                <w:b/>
                <w:spacing w:val="-1"/>
                <w:w w:val="105"/>
              </w:rPr>
              <w:t>The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Companies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Act,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2013- I</w:t>
            </w:r>
          </w:p>
          <w:p w:rsidR="00EF0843" w:rsidP="00034AA7" w:rsidRDefault="00EF0843" w14:paraId="62486C05" wp14:textId="77777777">
            <w:pPr>
              <w:pStyle w:val="TableParagraph"/>
              <w:spacing w:before="73"/>
              <w:ind w:left="135"/>
              <w:rPr>
                <w:b/>
              </w:rPr>
            </w:pPr>
          </w:p>
          <w:p w:rsidR="00034AA7" w:rsidP="00EF0843" w:rsidRDefault="00034AA7" w14:paraId="1FD81168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 xml:space="preserve">Definitions and Key Concepts </w:t>
            </w:r>
          </w:p>
          <w:p w:rsidR="00034AA7" w:rsidP="00EF0843" w:rsidRDefault="00034AA7" w14:paraId="4593C6EC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>Types of Companies</w:t>
            </w:r>
          </w:p>
          <w:p w:rsidR="00034AA7" w:rsidP="00EF0843" w:rsidRDefault="00034AA7" w14:paraId="317F34CF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>Incorporation of Companies</w:t>
            </w:r>
          </w:p>
          <w:p w:rsidR="00034AA7" w:rsidP="00EF0843" w:rsidRDefault="00034AA7" w14:paraId="2A77E86C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>Legal Status of Registered Companies</w:t>
            </w:r>
          </w:p>
          <w:p w:rsidR="00034AA7" w:rsidP="00EF0843" w:rsidRDefault="00034AA7" w14:paraId="1B28C69B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 xml:space="preserve">Memorandum and Articles of Association </w:t>
            </w:r>
          </w:p>
          <w:p w:rsidR="00034AA7" w:rsidP="00EF0843" w:rsidRDefault="00034AA7" w14:paraId="4D7F18A8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 xml:space="preserve">Doctrine of Ultra-vires </w:t>
            </w:r>
          </w:p>
          <w:p w:rsidR="00034AA7" w:rsidP="00EF0843" w:rsidRDefault="00034AA7" w14:paraId="721310D7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 xml:space="preserve">Doctrine of Indoor Management </w:t>
            </w:r>
          </w:p>
          <w:p w:rsidR="00034AA7" w:rsidP="00EF0843" w:rsidRDefault="00034AA7" w14:paraId="1A018C9C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 xml:space="preserve">Doctrine of Constructive Notice </w:t>
            </w:r>
          </w:p>
          <w:p w:rsidR="00034AA7" w:rsidP="00EF0843" w:rsidRDefault="00034AA7" w14:paraId="793CCD3E" wp14:textId="77777777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ind w:right="113"/>
            </w:pPr>
            <w:r>
              <w:t xml:space="preserve">Concept of Corporate Veil </w:t>
            </w:r>
          </w:p>
          <w:p w:rsidR="00695EDE" w:rsidP="00365C5F" w:rsidRDefault="00695EDE" w14:paraId="4101652C" wp14:textId="77777777">
            <w:pPr>
              <w:pStyle w:val="TableParagraph"/>
              <w:tabs>
                <w:tab w:val="left" w:pos="466"/>
              </w:tabs>
              <w:spacing w:before="190" w:line="283" w:lineRule="auto"/>
              <w:ind w:right="112"/>
            </w:pPr>
          </w:p>
        </w:tc>
        <w:tc>
          <w:tcPr>
            <w:tcW w:w="2027" w:type="dxa"/>
          </w:tcPr>
          <w:p w:rsidR="00695EDE" w:rsidP="00365C5F" w:rsidRDefault="00695EDE" w14:paraId="31830EAB" wp14:textId="77777777">
            <w:pPr>
              <w:pStyle w:val="TableParagraph"/>
              <w:spacing w:before="72"/>
              <w:ind w:left="900"/>
            </w:pPr>
            <w:r>
              <w:rPr>
                <w:w w:val="105"/>
              </w:rPr>
              <w:t>10</w:t>
            </w:r>
          </w:p>
        </w:tc>
      </w:tr>
      <w:tr xmlns:wp14="http://schemas.microsoft.com/office/word/2010/wordml" w:rsidR="00695EDE" w:rsidTr="00365C5F" w14:paraId="2B84B295" wp14:textId="77777777">
        <w:trPr>
          <w:trHeight w:val="1670"/>
        </w:trPr>
        <w:tc>
          <w:tcPr>
            <w:tcW w:w="1320" w:type="dxa"/>
          </w:tcPr>
          <w:p w:rsidR="00695EDE" w:rsidP="00365C5F" w:rsidRDefault="00695EDE" w14:paraId="54AE1FBB" wp14:textId="77777777">
            <w:pPr>
              <w:pStyle w:val="TableParagraph"/>
              <w:spacing w:before="73"/>
              <w:ind w:left="134"/>
              <w:rPr>
                <w:b/>
              </w:rPr>
            </w:pPr>
            <w:r>
              <w:rPr>
                <w:b/>
                <w:w w:val="105"/>
              </w:rPr>
              <w:t>Module</w:t>
            </w:r>
            <w:r>
              <w:rPr>
                <w:b/>
                <w:spacing w:val="39"/>
                <w:w w:val="105"/>
              </w:rPr>
              <w:t xml:space="preserve"> </w:t>
            </w:r>
            <w:r>
              <w:rPr>
                <w:b/>
                <w:w w:val="105"/>
              </w:rPr>
              <w:t>2</w:t>
            </w:r>
          </w:p>
        </w:tc>
        <w:tc>
          <w:tcPr>
            <w:tcW w:w="5857" w:type="dxa"/>
          </w:tcPr>
          <w:p w:rsidR="00034AA7" w:rsidP="00034AA7" w:rsidRDefault="00034AA7" w14:paraId="12AE9A83" wp14:textId="77777777">
            <w:pPr>
              <w:pStyle w:val="TableParagraph"/>
              <w:spacing w:before="73"/>
              <w:ind w:left="135"/>
              <w:rPr>
                <w:b/>
                <w:w w:val="105"/>
              </w:rPr>
            </w:pPr>
            <w:r>
              <w:rPr>
                <w:b/>
                <w:spacing w:val="-1"/>
                <w:w w:val="105"/>
              </w:rPr>
              <w:t>The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Companies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Act,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2013- II</w:t>
            </w:r>
          </w:p>
          <w:p w:rsidR="00803F6C" w:rsidP="00034AA7" w:rsidRDefault="00803F6C" w14:paraId="4B99056E" wp14:textId="77777777">
            <w:pPr>
              <w:pStyle w:val="TableParagraph"/>
              <w:spacing w:before="73"/>
              <w:ind w:left="135"/>
              <w:rPr>
                <w:b/>
              </w:rPr>
            </w:pPr>
          </w:p>
          <w:p w:rsidRPr="00034AA7" w:rsidR="00034AA7" w:rsidP="00034AA7" w:rsidRDefault="00034AA7" w14:paraId="559238E8" wp14:textId="77777777">
            <w:pPr>
              <w:pStyle w:val="TableParagraph"/>
              <w:numPr>
                <w:ilvl w:val="0"/>
                <w:numId w:val="2"/>
              </w:numPr>
            </w:pPr>
            <w:r w:rsidRPr="00034AA7">
              <w:t>Shares and Share Capital-Concepts:</w:t>
            </w:r>
          </w:p>
          <w:p w:rsidRPr="00034AA7" w:rsidR="00034AA7" w:rsidP="00034AA7" w:rsidRDefault="00034AA7" w14:paraId="5918DB6F" wp14:textId="77777777">
            <w:pPr>
              <w:pStyle w:val="TableParagraph"/>
              <w:numPr>
                <w:ilvl w:val="0"/>
                <w:numId w:val="2"/>
              </w:numPr>
            </w:pPr>
            <w:r w:rsidRPr="00034AA7">
              <w:t>Members and Shareholders</w:t>
            </w:r>
          </w:p>
          <w:p w:rsidRPr="00034AA7" w:rsidR="00034AA7" w:rsidP="00034AA7" w:rsidRDefault="00034AA7" w14:paraId="1CC3DC12" wp14:textId="77777777">
            <w:pPr>
              <w:pStyle w:val="TableParagraph"/>
              <w:numPr>
                <w:ilvl w:val="0"/>
                <w:numId w:val="2"/>
              </w:numPr>
            </w:pPr>
            <w:r w:rsidRPr="00034AA7">
              <w:t>Distribution of Profits</w:t>
            </w:r>
          </w:p>
          <w:p w:rsidRPr="00034AA7" w:rsidR="00034AA7" w:rsidP="00034AA7" w:rsidRDefault="00034AA7" w14:paraId="01984F77" wp14:textId="77777777">
            <w:pPr>
              <w:pStyle w:val="TableParagraph"/>
              <w:numPr>
                <w:ilvl w:val="0"/>
                <w:numId w:val="2"/>
              </w:numPr>
            </w:pPr>
            <w:r w:rsidRPr="00034AA7">
              <w:t>Company Meetings</w:t>
            </w:r>
          </w:p>
          <w:p w:rsidRPr="00034AA7" w:rsidR="00034AA7" w:rsidP="00034AA7" w:rsidRDefault="00034AA7" w14:paraId="71C84833" wp14:textId="77777777">
            <w:pPr>
              <w:pStyle w:val="TableParagraph"/>
              <w:numPr>
                <w:ilvl w:val="0"/>
                <w:numId w:val="2"/>
              </w:numPr>
            </w:pPr>
            <w:r w:rsidRPr="00034AA7">
              <w:t>Directors &amp; Key Managerial Personnel</w:t>
            </w:r>
          </w:p>
          <w:p w:rsidR="00695EDE" w:rsidP="00034AA7" w:rsidRDefault="00034AA7" w14:paraId="2D6CFFCB" wp14:textId="77777777">
            <w:pPr>
              <w:pStyle w:val="TableParagraph"/>
              <w:numPr>
                <w:ilvl w:val="0"/>
                <w:numId w:val="2"/>
              </w:numPr>
            </w:pPr>
            <w:r w:rsidRPr="00034AA7">
              <w:t>Types of Committees</w:t>
            </w:r>
          </w:p>
        </w:tc>
        <w:tc>
          <w:tcPr>
            <w:tcW w:w="2027" w:type="dxa"/>
          </w:tcPr>
          <w:p w:rsidR="00695EDE" w:rsidP="00365C5F" w:rsidRDefault="00695EDE" w14:paraId="22F65FF9" wp14:textId="77777777">
            <w:pPr>
              <w:pStyle w:val="TableParagraph"/>
              <w:spacing w:before="73"/>
              <w:ind w:left="900"/>
            </w:pPr>
            <w:r>
              <w:rPr>
                <w:w w:val="105"/>
              </w:rPr>
              <w:t>10</w:t>
            </w:r>
          </w:p>
        </w:tc>
      </w:tr>
      <w:tr xmlns:wp14="http://schemas.microsoft.com/office/word/2010/wordml" w:rsidR="00695EDE" w:rsidTr="00365C5F" w14:paraId="3CF8251D" wp14:textId="77777777">
        <w:trPr>
          <w:trHeight w:val="1926"/>
        </w:trPr>
        <w:tc>
          <w:tcPr>
            <w:tcW w:w="1320" w:type="dxa"/>
          </w:tcPr>
          <w:p w:rsidR="00695EDE" w:rsidP="00365C5F" w:rsidRDefault="00695EDE" w14:paraId="3C65C7C8" wp14:textId="77777777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Module 3</w:t>
            </w:r>
          </w:p>
        </w:tc>
        <w:tc>
          <w:tcPr>
            <w:tcW w:w="5857" w:type="dxa"/>
          </w:tcPr>
          <w:p w:rsidR="00034AA7" w:rsidP="00034AA7" w:rsidRDefault="00034AA7" w14:paraId="22B5E77F" wp14:textId="77777777">
            <w:pPr>
              <w:pStyle w:val="TableParagraph"/>
              <w:spacing w:before="73"/>
              <w:ind w:left="135"/>
              <w:rPr>
                <w:b/>
                <w:w w:val="105"/>
              </w:rPr>
            </w:pPr>
            <w:r>
              <w:rPr>
                <w:b/>
                <w:spacing w:val="-1"/>
                <w:w w:val="105"/>
              </w:rPr>
              <w:t>The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Companies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Act,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2013- III</w:t>
            </w:r>
          </w:p>
          <w:p w:rsidR="00803F6C" w:rsidP="00034AA7" w:rsidRDefault="00803F6C" w14:paraId="1299C43A" wp14:textId="77777777">
            <w:pPr>
              <w:pStyle w:val="TableParagraph"/>
              <w:spacing w:before="73"/>
              <w:ind w:left="135"/>
              <w:rPr>
                <w:b/>
                <w:w w:val="105"/>
              </w:rPr>
            </w:pPr>
          </w:p>
          <w:p w:rsidR="00034AA7" w:rsidP="00034AA7" w:rsidRDefault="00034AA7" w14:paraId="41969EBC" wp14:textId="77777777">
            <w:pPr>
              <w:pStyle w:val="TableParagraph"/>
              <w:numPr>
                <w:ilvl w:val="0"/>
                <w:numId w:val="3"/>
              </w:numPr>
            </w:pPr>
            <w:r>
              <w:t>Annual Reports</w:t>
            </w:r>
          </w:p>
          <w:p w:rsidR="00034AA7" w:rsidP="00034AA7" w:rsidRDefault="00034AA7" w14:paraId="52A24247" wp14:textId="77777777">
            <w:pPr>
              <w:pStyle w:val="TableParagraph"/>
              <w:numPr>
                <w:ilvl w:val="0"/>
                <w:numId w:val="3"/>
              </w:numPr>
            </w:pPr>
            <w:r>
              <w:t>Audit and Auditors</w:t>
            </w:r>
          </w:p>
          <w:p w:rsidR="00034AA7" w:rsidP="00034AA7" w:rsidRDefault="00034AA7" w14:paraId="166A325C" wp14:textId="77777777">
            <w:pPr>
              <w:pStyle w:val="TableParagraph"/>
              <w:numPr>
                <w:ilvl w:val="0"/>
                <w:numId w:val="3"/>
              </w:numPr>
            </w:pPr>
            <w:r>
              <w:t>Corporate Frauds</w:t>
            </w:r>
          </w:p>
          <w:p w:rsidR="00034AA7" w:rsidP="00034AA7" w:rsidRDefault="00034AA7" w14:paraId="7406585E" wp14:textId="77777777">
            <w:pPr>
              <w:pStyle w:val="TableParagraph"/>
              <w:numPr>
                <w:ilvl w:val="0"/>
                <w:numId w:val="3"/>
              </w:numPr>
            </w:pPr>
            <w:r>
              <w:t>Corporate Social Responsibility</w:t>
            </w:r>
          </w:p>
          <w:p w:rsidR="00695EDE" w:rsidP="00034AA7" w:rsidRDefault="00034AA7" w14:paraId="47C34B8C" wp14:textId="77777777">
            <w:pPr>
              <w:pStyle w:val="TableParagraph"/>
              <w:numPr>
                <w:ilvl w:val="0"/>
                <w:numId w:val="3"/>
              </w:numPr>
            </w:pPr>
            <w:r>
              <w:t>Managerial Remuneration</w:t>
            </w:r>
          </w:p>
        </w:tc>
        <w:tc>
          <w:tcPr>
            <w:tcW w:w="2027" w:type="dxa"/>
          </w:tcPr>
          <w:p w:rsidR="00695EDE" w:rsidP="00365C5F" w:rsidRDefault="00695EDE" w14:paraId="0FA5DB3D" wp14:textId="77777777">
            <w:pPr>
              <w:pStyle w:val="TableParagraph"/>
              <w:spacing w:before="72"/>
              <w:ind w:left="900"/>
            </w:pPr>
            <w:r>
              <w:t>10</w:t>
            </w:r>
          </w:p>
        </w:tc>
      </w:tr>
    </w:tbl>
    <w:p xmlns:wp14="http://schemas.microsoft.com/office/word/2010/wordml" w:rsidR="007773B5" w:rsidP="00CB544E" w:rsidRDefault="007773B5" w14:paraId="4DDBEF00" wp14:textId="77777777">
      <w:pPr>
        <w:pStyle w:val="BodyText"/>
        <w:tabs>
          <w:tab w:val="left" w:pos="6879"/>
        </w:tabs>
        <w:spacing w:before="1"/>
        <w:ind w:left="320"/>
      </w:pPr>
    </w:p>
    <w:p xmlns:wp14="http://schemas.microsoft.com/office/word/2010/wordml" w:rsidRPr="009C6B77" w:rsidR="009C6B77" w:rsidP="009C6B77" w:rsidRDefault="009C6B77" w14:paraId="75E29441" wp14:textId="77777777">
      <w:pPr>
        <w:pStyle w:val="BodyText"/>
        <w:tabs>
          <w:tab w:val="left" w:pos="6879"/>
        </w:tabs>
        <w:spacing w:before="1"/>
        <w:ind w:left="320"/>
        <w:rPr>
          <w:lang w:val="en-IN"/>
        </w:rPr>
      </w:pPr>
      <w:r w:rsidRPr="009C6B77">
        <w:rPr>
          <w:lang w:val="en-IN"/>
        </w:rPr>
        <w:t>Essential Reading:</w:t>
      </w:r>
    </w:p>
    <w:p xmlns:wp14="http://schemas.microsoft.com/office/word/2010/wordml" w:rsidRPr="009C6B77" w:rsidR="009C6B77" w:rsidP="009C6B77" w:rsidRDefault="009C6B77" w14:paraId="744A7A6A" wp14:textId="77777777">
      <w:pPr>
        <w:pStyle w:val="BodyText"/>
        <w:numPr>
          <w:ilvl w:val="0"/>
          <w:numId w:val="9"/>
        </w:numPr>
        <w:tabs>
          <w:tab w:val="left" w:pos="6879"/>
        </w:tabs>
        <w:spacing w:before="1"/>
        <w:rPr>
          <w:lang w:val="en-IN"/>
        </w:rPr>
      </w:pPr>
      <w:r w:rsidRPr="009C6B77">
        <w:rPr>
          <w:lang w:val="en-IN"/>
        </w:rPr>
        <w:t xml:space="preserve">Guide to the Companies Act, 2013 by A </w:t>
      </w:r>
      <w:proofErr w:type="spellStart"/>
      <w:proofErr w:type="gramStart"/>
      <w:r w:rsidRPr="009C6B77">
        <w:rPr>
          <w:lang w:val="en-IN"/>
        </w:rPr>
        <w:t>Ramaiya</w:t>
      </w:r>
      <w:proofErr w:type="spellEnd"/>
      <w:r w:rsidRPr="009C6B77">
        <w:rPr>
          <w:lang w:val="en-IN"/>
        </w:rPr>
        <w:t xml:space="preserve"> ,</w:t>
      </w:r>
      <w:proofErr w:type="gramEnd"/>
      <w:r w:rsidRPr="009C6B77">
        <w:rPr>
          <w:lang w:val="en-IN"/>
        </w:rPr>
        <w:t xml:space="preserve"> Lexis </w:t>
      </w:r>
      <w:proofErr w:type="spellStart"/>
      <w:r w:rsidRPr="009C6B77">
        <w:rPr>
          <w:lang w:val="en-IN"/>
        </w:rPr>
        <w:t>Nexis</w:t>
      </w:r>
      <w:proofErr w:type="spellEnd"/>
      <w:r w:rsidRPr="009C6B77">
        <w:rPr>
          <w:lang w:val="en-IN"/>
        </w:rPr>
        <w:t>.</w:t>
      </w:r>
    </w:p>
    <w:p xmlns:wp14="http://schemas.microsoft.com/office/word/2010/wordml" w:rsidR="009C6B77" w:rsidP="009C6B77" w:rsidRDefault="009C6B77" w14:paraId="4AF923DB" wp14:textId="77777777">
      <w:pPr>
        <w:pStyle w:val="BodyText"/>
        <w:numPr>
          <w:ilvl w:val="0"/>
          <w:numId w:val="9"/>
        </w:numPr>
        <w:tabs>
          <w:tab w:val="left" w:pos="6879"/>
        </w:tabs>
        <w:spacing w:before="1"/>
        <w:rPr>
          <w:lang w:val="en-IN"/>
        </w:rPr>
      </w:pPr>
      <w:r w:rsidRPr="009C6B77">
        <w:rPr>
          <w:lang w:val="en-IN"/>
        </w:rPr>
        <w:t>Bare Act</w:t>
      </w:r>
    </w:p>
    <w:p xmlns:wp14="http://schemas.microsoft.com/office/word/2010/wordml" w:rsidRPr="009C6B77" w:rsidR="009C6B77" w:rsidP="009C6B77" w:rsidRDefault="009C6B77" w14:paraId="3461D779" wp14:textId="77777777">
      <w:pPr>
        <w:pStyle w:val="BodyText"/>
        <w:tabs>
          <w:tab w:val="left" w:pos="6879"/>
        </w:tabs>
        <w:spacing w:before="1"/>
        <w:ind w:left="720"/>
        <w:rPr>
          <w:lang w:val="en-IN"/>
        </w:rPr>
      </w:pPr>
    </w:p>
    <w:p xmlns:wp14="http://schemas.microsoft.com/office/word/2010/wordml" w:rsidRPr="009C6B77" w:rsidR="009C6B77" w:rsidP="009C6B77" w:rsidRDefault="009C6B77" w14:paraId="4DD1A247" wp14:textId="77777777">
      <w:pPr>
        <w:pStyle w:val="BodyText"/>
        <w:tabs>
          <w:tab w:val="left" w:pos="6879"/>
        </w:tabs>
        <w:spacing w:before="1"/>
        <w:ind w:left="320"/>
        <w:rPr>
          <w:lang w:val="en-IN"/>
        </w:rPr>
      </w:pPr>
      <w:r w:rsidRPr="009C6B77">
        <w:rPr>
          <w:lang w:val="en-IN"/>
        </w:rPr>
        <w:t>Supplementary Reading:</w:t>
      </w:r>
    </w:p>
    <w:p xmlns:wp14="http://schemas.microsoft.com/office/word/2010/wordml" w:rsidRPr="009C6B77" w:rsidR="009C6B77" w:rsidP="009C6B77" w:rsidRDefault="009C6B77" w14:paraId="5C27B6DE" wp14:textId="77777777">
      <w:pPr>
        <w:pStyle w:val="BodyText"/>
        <w:tabs>
          <w:tab w:val="left" w:pos="6879"/>
        </w:tabs>
        <w:spacing w:before="1"/>
        <w:ind w:left="320"/>
        <w:rPr>
          <w:lang w:val="en-IN"/>
        </w:rPr>
      </w:pPr>
      <w:r w:rsidRPr="009C6B77">
        <w:rPr>
          <w:lang w:val="en-IN"/>
        </w:rPr>
        <w:t xml:space="preserve">1. Company Law by </w:t>
      </w:r>
      <w:proofErr w:type="spellStart"/>
      <w:r w:rsidRPr="009C6B77">
        <w:rPr>
          <w:lang w:val="en-IN"/>
        </w:rPr>
        <w:t>G.K.Kapoor</w:t>
      </w:r>
      <w:proofErr w:type="spellEnd"/>
      <w:r w:rsidRPr="009C6B77">
        <w:rPr>
          <w:lang w:val="en-IN"/>
        </w:rPr>
        <w:t>.</w:t>
      </w:r>
    </w:p>
    <w:p xmlns:wp14="http://schemas.microsoft.com/office/word/2010/wordml" w:rsidRPr="009C6B77" w:rsidR="009C6B77" w:rsidP="009C6B77" w:rsidRDefault="009C6B77" w14:paraId="77C9B14B" wp14:textId="77777777">
      <w:pPr>
        <w:pStyle w:val="BodyText"/>
        <w:tabs>
          <w:tab w:val="left" w:pos="6879"/>
        </w:tabs>
        <w:spacing w:before="1"/>
        <w:ind w:left="320"/>
        <w:rPr>
          <w:lang w:val="en-IN"/>
        </w:rPr>
      </w:pPr>
      <w:r w:rsidRPr="009C6B77">
        <w:rPr>
          <w:lang w:val="en-IN"/>
        </w:rPr>
        <w:t xml:space="preserve">2. Company Law by </w:t>
      </w:r>
      <w:proofErr w:type="spellStart"/>
      <w:r w:rsidRPr="009C6B77">
        <w:rPr>
          <w:lang w:val="en-IN"/>
        </w:rPr>
        <w:t>N.D.Kapoor</w:t>
      </w:r>
      <w:proofErr w:type="spellEnd"/>
      <w:r w:rsidRPr="009C6B77">
        <w:rPr>
          <w:lang w:val="en-IN"/>
        </w:rPr>
        <w:t>.</w:t>
      </w:r>
    </w:p>
    <w:p xmlns:wp14="http://schemas.microsoft.com/office/word/2010/wordml" w:rsidRPr="009C6B77" w:rsidR="009C6B77" w:rsidP="009C6B77" w:rsidRDefault="009C6B77" w14:paraId="63DEFD6C" wp14:textId="77777777">
      <w:pPr>
        <w:pStyle w:val="BodyText"/>
        <w:tabs>
          <w:tab w:val="left" w:pos="6879"/>
        </w:tabs>
        <w:spacing w:before="1"/>
        <w:ind w:left="320"/>
        <w:rPr>
          <w:lang w:val="en-IN"/>
        </w:rPr>
      </w:pPr>
      <w:r w:rsidRPr="04DBD702" w:rsidR="009C6B77">
        <w:rPr>
          <w:lang w:val="en-IN"/>
        </w:rPr>
        <w:t xml:space="preserve">3. Company Law by P.C. </w:t>
      </w:r>
      <w:proofErr w:type="spellStart"/>
      <w:r w:rsidRPr="04DBD702" w:rsidR="009C6B77">
        <w:rPr>
          <w:lang w:val="en-IN"/>
        </w:rPr>
        <w:t>Tulsian</w:t>
      </w:r>
      <w:proofErr w:type="spellEnd"/>
      <w:r w:rsidRPr="04DBD702" w:rsidR="009C6B77">
        <w:rPr>
          <w:lang w:val="en-IN"/>
        </w:rPr>
        <w:t>.</w:t>
      </w:r>
    </w:p>
    <w:p xmlns:wp14="http://schemas.microsoft.com/office/word/2010/wordml" w:rsidR="009C6B77" w:rsidP="04DBD702" w:rsidRDefault="009C6B77" w14:paraId="1DBF005B" wp14:textId="5BE0A871">
      <w:pPr>
        <w:tabs>
          <w:tab w:val="left" w:pos="6879"/>
        </w:tabs>
        <w:spacing w:before="1" w:beforeAutospacing="off" w:after="0" w:afterAutospacing="off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R="009C6B77" w:rsidP="04DBD702" w:rsidRDefault="009C6B77" w14:paraId="569CDFC1" wp14:textId="4DF4AA2E">
      <w:pPr>
        <w:tabs>
          <w:tab w:val="left" w:pos="6879"/>
        </w:tabs>
        <w:spacing w:before="1" w:beforeAutospacing="off" w:after="0" w:afterAutospacing="off"/>
        <w:ind/>
      </w:pPr>
      <w:r w:rsidRPr="04DBD702" w:rsidR="6F33031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R="009C6B77" w:rsidP="04DBD702" w:rsidRDefault="009C6B77" w14:paraId="55704ABA" wp14:textId="2B58CAEA">
      <w:pPr>
        <w:spacing w:before="1"/>
        <w:ind/>
        <w:jc w:val="both"/>
      </w:pPr>
      <w:r w:rsidRPr="04DBD702" w:rsidR="6F33031B">
        <w:rPr>
          <w:noProof w:val="0"/>
          <w:lang w:val="en-US"/>
        </w:rPr>
        <w:t xml:space="preserve"> </w:t>
      </w:r>
    </w:p>
    <w:tbl>
      <w:tblPr>
        <w:tblStyle w:val="TableNormal"/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3019"/>
        <w:gridCol w:w="4909"/>
        <w:gridCol w:w="1088"/>
      </w:tblGrid>
      <w:tr w:rsidR="04DBD702" w:rsidTr="04DBD702" w14:paraId="6EED337A">
        <w:trPr>
          <w:trHeight w:val="630"/>
        </w:trPr>
        <w:tc>
          <w:tcPr>
            <w:tcW w:w="7928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4DBD702" w:rsidP="04DBD702" w:rsidRDefault="04DBD702" w14:paraId="56A2C4A4" w14:textId="589B2E5D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Evaluation Scheme</w:t>
            </w:r>
          </w:p>
        </w:tc>
        <w:tc>
          <w:tcPr>
            <w:tcW w:w="1088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69531F03" w14:textId="01C3CD39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4DBD702" w:rsidTr="04DBD702" w14:paraId="140434A4">
        <w:trPr>
          <w:trHeight w:val="72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4DBD702" w:rsidP="04DBD702" w:rsidRDefault="04DBD702" w14:paraId="309A6CCF" w14:textId="78FD5E3C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Internal Continuous Assessment (ICA)</w:t>
            </w:r>
          </w:p>
          <w:p w:rsidR="04DBD702" w:rsidP="04DBD702" w:rsidRDefault="04DBD702" w14:paraId="19CA5C1E" w14:textId="5FBCFC2A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4909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center"/>
          </w:tcPr>
          <w:p w:rsidR="04DBD702" w:rsidP="04DBD702" w:rsidRDefault="04DBD702" w14:paraId="686B618D" w14:textId="5A61FC7F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Term End Examinations (TEE)</w:t>
            </w:r>
          </w:p>
          <w:p w:rsidR="04DBD702" w:rsidP="04DBD702" w:rsidRDefault="04DBD702" w14:paraId="779BBF37" w14:textId="0BE53377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(weightage)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08CEFB58" w14:textId="437F207E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4DBD702" w:rsidTr="04DBD702" w14:paraId="777DADFF">
        <w:trPr>
          <w:trHeight w:val="150"/>
        </w:trPr>
        <w:tc>
          <w:tcPr>
            <w:tcW w:w="301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39D2C98C" w14:textId="171EF405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20</w:t>
            </w:r>
          </w:p>
        </w:tc>
        <w:tc>
          <w:tcPr>
            <w:tcW w:w="490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2781C341" w14:textId="29606D1E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27F39342" w14:textId="273E0B6A">
            <w:pPr>
              <w:spacing w:after="0" w:afterAutospacing="off"/>
              <w:jc w:val="center"/>
            </w:pPr>
            <w:r w:rsidRPr="04DBD702" w:rsidR="04DBD702">
              <w:rPr>
                <w:rFonts w:ascii="Book Antiqua" w:hAnsi="Book Antiqua" w:eastAsia="Book Antiqua" w:cs="Book Antiqua"/>
                <w:b w:val="1"/>
                <w:bCs w:val="1"/>
                <w:sz w:val="24"/>
                <w:szCs w:val="24"/>
                <w:lang w:val="en-US"/>
              </w:rPr>
              <w:t>50</w:t>
            </w:r>
          </w:p>
        </w:tc>
      </w:tr>
    </w:tbl>
    <w:p xmlns:wp14="http://schemas.microsoft.com/office/word/2010/wordml" w:rsidR="009C6B77" w:rsidP="04DBD702" w:rsidRDefault="009C6B77" w14:paraId="17295AC1" wp14:textId="53AFC794">
      <w:pPr>
        <w:spacing w:before="1" w:after="0" w:afterAutospacing="off"/>
        <w:ind/>
      </w:pPr>
      <w:r w:rsidRPr="04DBD702" w:rsidR="6F3303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="009C6B77" w:rsidP="04DBD702" w:rsidRDefault="009C6B77" w14:paraId="0590A4D0" wp14:textId="5B8207E9">
      <w:pPr>
        <w:pStyle w:val="ListParagraph"/>
        <w:numPr>
          <w:ilvl w:val="0"/>
          <w:numId w:val="10"/>
        </w:numPr>
        <w:spacing w:before="0" w:beforeAutospacing="off" w:after="0" w:afterAutospacing="off" w:line="254" w:lineRule="auto"/>
        <w:ind/>
        <w:rPr>
          <w:b w:val="1"/>
          <w:bCs w:val="1"/>
          <w:noProof w:val="0"/>
          <w:sz w:val="24"/>
          <w:szCs w:val="24"/>
          <w:lang w:val="en-US"/>
        </w:rPr>
      </w:pPr>
      <w:r w:rsidRPr="04DBD702" w:rsidR="6F33031B">
        <w:rPr>
          <w:b w:val="1"/>
          <w:bCs w:val="1"/>
          <w:noProof w:val="0"/>
          <w:sz w:val="24"/>
          <w:szCs w:val="24"/>
          <w:lang w:val="en-US"/>
        </w:rPr>
        <w:t>Details of ICA-</w:t>
      </w:r>
    </w:p>
    <w:p xmlns:wp14="http://schemas.microsoft.com/office/word/2010/wordml" w:rsidR="009C6B77" w:rsidP="04DBD702" w:rsidRDefault="009C6B77" w14:paraId="047642E4" wp14:textId="74F6E319">
      <w:pPr>
        <w:spacing w:before="1" w:after="0" w:afterAutospacing="off" w:line="276" w:lineRule="auto"/>
        <w:ind/>
      </w:pPr>
      <w:r w:rsidRPr="04DBD702" w:rsidR="6F33031B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2940"/>
        <w:gridCol w:w="2940"/>
        <w:gridCol w:w="1710"/>
      </w:tblGrid>
      <w:tr w:rsidR="04DBD702" w:rsidTr="04DBD702" w14:paraId="0A48BB7E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69C733E3" w14:textId="41D350A4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Continuous Assessment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771893FD" w14:textId="5E7AC27A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Details 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40D11248" w14:textId="5E91977E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 xml:space="preserve">Marks </w:t>
            </w:r>
          </w:p>
        </w:tc>
      </w:tr>
      <w:tr w:rsidR="04DBD702" w:rsidTr="04DBD702" w14:paraId="64033135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18F904EC" w14:textId="31A9F364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Component 1 (ICA-1)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4A84ADF6" w14:textId="210BB116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Internal Class test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5077C602" w14:textId="097F80A2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</w:tr>
      <w:tr w:rsidR="04DBD702" w:rsidTr="04DBD702" w14:paraId="27676493">
        <w:trPr>
          <w:trHeight w:val="300"/>
        </w:trPr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08A60A19" w14:textId="09AB3493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val="en-US"/>
              </w:rPr>
              <w:t>Component 2 (ICA-2)</w:t>
            </w:r>
          </w:p>
        </w:tc>
        <w:tc>
          <w:tcPr>
            <w:tcW w:w="29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50FD7720" w14:textId="1271F6AD">
            <w:pPr>
              <w:spacing w:after="0" w:afterAutospacing="off"/>
            </w:pPr>
            <w:r w:rsidRPr="04DBD702" w:rsidR="04DBD70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  <w:lang w:val="en-US"/>
              </w:rPr>
              <w:t>Projects / Moot Court/Assignments/Presentations/Seminar</w:t>
            </w:r>
          </w:p>
        </w:tc>
        <w:tc>
          <w:tcPr>
            <w:tcW w:w="171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61AA2D7D" w14:textId="5E7C4EAE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</w:tr>
    </w:tbl>
    <w:p xmlns:wp14="http://schemas.microsoft.com/office/word/2010/wordml" w:rsidR="009C6B77" w:rsidP="04DBD702" w:rsidRDefault="009C6B77" w14:paraId="3C2D5FFB" wp14:textId="39F09206">
      <w:pPr>
        <w:spacing w:before="1" w:after="0" w:afterAutospacing="off"/>
        <w:ind/>
      </w:pPr>
      <w:r w:rsidRPr="04DBD702" w:rsidR="6F33031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="009C6B77" w:rsidP="04DBD702" w:rsidRDefault="009C6B77" w14:paraId="77291F4D" wp14:textId="25350614">
      <w:pPr>
        <w:pStyle w:val="ListParagraph"/>
        <w:numPr>
          <w:ilvl w:val="0"/>
          <w:numId w:val="11"/>
        </w:numPr>
        <w:spacing w:before="0" w:beforeAutospacing="off" w:after="0" w:afterAutospacing="off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4DBD702" w:rsidR="6F33031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ICA 1- </w:t>
      </w:r>
      <w:r w:rsidRPr="04DBD702" w:rsidR="6F3303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2 test of 10 marks, Average of the 2 tests </w:t>
      </w:r>
    </w:p>
    <w:p xmlns:wp14="http://schemas.microsoft.com/office/word/2010/wordml" w:rsidR="009C6B77" w:rsidP="04DBD702" w:rsidRDefault="009C6B77" w14:paraId="0FA5F943" wp14:textId="6EFAD8DE">
      <w:pPr>
        <w:spacing w:before="200" w:beforeAutospacing="off" w:after="0" w:afterAutospacing="off"/>
        <w:ind/>
      </w:pPr>
      <w:r w:rsidRPr="04DBD702" w:rsidR="6F3303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B. Details of Semester End Examination</w:t>
      </w:r>
      <w:r w:rsidRPr="04DBD702" w:rsidR="6F3303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 w:rsidRPr="04DBD702" w:rsidR="6F3303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Duration of examination- </w:t>
      </w:r>
      <w:r w:rsidRPr="04DBD702" w:rsidR="6F33031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One</w:t>
      </w:r>
      <w:r w:rsidRPr="04DBD702" w:rsidR="6F33031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hour</w:t>
      </w:r>
    </w:p>
    <w:p xmlns:wp14="http://schemas.microsoft.com/office/word/2010/wordml" w:rsidR="009C6B77" w:rsidP="04DBD702" w:rsidRDefault="009C6B77" w14:paraId="0313A365" wp14:textId="4D65D195">
      <w:pPr>
        <w:spacing w:before="1" w:after="0" w:afterAutospacing="off"/>
        <w:ind/>
      </w:pPr>
      <w:r w:rsidRPr="04DBD702" w:rsidR="6F33031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Question paper pattern: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4530"/>
        <w:gridCol w:w="1560"/>
        <w:gridCol w:w="1560"/>
      </w:tblGrid>
      <w:tr w:rsidR="04DBD702" w:rsidTr="04DBD702" w14:paraId="085728F8">
        <w:trPr>
          <w:trHeight w:val="6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58289CA2" w14:textId="272DD91E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Question No.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08D2FD7D" w14:textId="274CDE4A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3AB43540" w14:textId="201A3DA4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Marks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63399D5B" w14:textId="30BE9C23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Total marks</w:t>
            </w:r>
          </w:p>
        </w:tc>
      </w:tr>
      <w:tr w:rsidR="04DBD702" w:rsidTr="04DBD702" w14:paraId="341EBDE2">
        <w:trPr>
          <w:trHeight w:val="9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017185E4" w14:textId="30832B76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6B38B005" w14:textId="01706B7D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Answer the following Questions: (Module 1)</w:t>
            </w:r>
          </w:p>
          <w:p w:rsidR="04DBD702" w:rsidP="04DBD702" w:rsidRDefault="04DBD702" w14:paraId="4C799757" w14:textId="425B9080">
            <w:pPr>
              <w:spacing w:after="160" w:afterAutospacing="off" w:line="254" w:lineRule="auto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a) Theory Question-Long Answer</w:t>
            </w:r>
          </w:p>
          <w:p w:rsidR="04DBD702" w:rsidP="04DBD702" w:rsidRDefault="04DBD702" w14:paraId="48456811" w14:textId="50CD400A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OR </w:t>
            </w:r>
          </w:p>
          <w:p w:rsidR="04DBD702" w:rsidP="04DBD702" w:rsidRDefault="04DBD702" w14:paraId="4E53B6C3" w14:textId="7EAB26A0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4DBD702" w:rsidP="04DBD702" w:rsidRDefault="04DBD702" w14:paraId="0D56B037" w14:textId="4AAFDF0A">
            <w:pPr>
              <w:spacing w:after="160" w:afterAutospacing="off" w:line="254" w:lineRule="auto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b) Case Law/Case lets /short notes 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5146693D" w14:textId="40C68F50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420C1799" w14:textId="6E58AD68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4DBD702" w:rsidTr="04DBD702" w14:paraId="2B23992F">
        <w:trPr>
          <w:trHeight w:val="9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381EB1A5" w14:textId="7DE1A36A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733F5196" w14:textId="4FF250A7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Answer the following Questions: (Module 2)</w:t>
            </w:r>
          </w:p>
          <w:p w:rsidR="04DBD702" w:rsidP="04DBD702" w:rsidRDefault="04DBD702" w14:paraId="51BD700A" w14:textId="78F03A51">
            <w:pPr>
              <w:spacing w:after="160" w:afterAutospacing="off" w:line="254" w:lineRule="auto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a) Theory Question-Long Answer</w:t>
            </w:r>
          </w:p>
          <w:p w:rsidR="04DBD702" w:rsidP="04DBD702" w:rsidRDefault="04DBD702" w14:paraId="1375D003" w14:textId="0B6B491F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OR </w:t>
            </w:r>
          </w:p>
          <w:p w:rsidR="04DBD702" w:rsidP="04DBD702" w:rsidRDefault="04DBD702" w14:paraId="2200621A" w14:textId="494656D8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4DBD702" w:rsidP="04DBD702" w:rsidRDefault="04DBD702" w14:paraId="7035A6E8" w14:textId="52452B7B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b) Case Law/Case lets /short notes 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06948FF0" w14:textId="49E428AF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14716D08" w14:textId="12142506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4DBD702" w:rsidTr="04DBD702" w14:paraId="3F7A7A41">
        <w:trPr>
          <w:trHeight w:val="9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434B26F4" w14:textId="63A490FF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305ED295" w14:textId="2FC0B026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Answer the following Questions: (Module 3)</w:t>
            </w:r>
          </w:p>
          <w:p w:rsidR="04DBD702" w:rsidP="04DBD702" w:rsidRDefault="04DBD702" w14:paraId="49EB4D49" w14:textId="43E8F69C">
            <w:pPr>
              <w:spacing w:after="160" w:afterAutospacing="off" w:line="254" w:lineRule="auto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a) Theory Question-Long Answer</w:t>
            </w:r>
          </w:p>
          <w:p w:rsidR="04DBD702" w:rsidP="04DBD702" w:rsidRDefault="04DBD702" w14:paraId="6DB928B7" w14:textId="091441A4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OR </w:t>
            </w:r>
          </w:p>
          <w:p w:rsidR="04DBD702" w:rsidP="04DBD702" w:rsidRDefault="04DBD702" w14:paraId="4E21DB22" w14:textId="308520AA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4DBD702" w:rsidP="04DBD702" w:rsidRDefault="04DBD702" w14:paraId="183109C4" w14:textId="67728E63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b) Case Law/Case lets /short notes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00EDE66B" w14:textId="2367D792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7DA9EBBA" w14:textId="356F1BD4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10</w:t>
            </w:r>
          </w:p>
        </w:tc>
      </w:tr>
      <w:tr w:rsidR="04DBD702" w:rsidTr="04DBD702" w14:paraId="3DEA3653">
        <w:trPr>
          <w:trHeight w:val="300"/>
        </w:trPr>
        <w:tc>
          <w:tcPr>
            <w:tcW w:w="12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408A181E" w14:textId="3A6B1971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0CA2B210" w14:textId="3916994E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29AB6C33" w14:textId="2A243702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Total Marks</w:t>
            </w:r>
          </w:p>
        </w:tc>
        <w:tc>
          <w:tcPr>
            <w:tcW w:w="15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04DBD702" w:rsidP="04DBD702" w:rsidRDefault="04DBD702" w14:paraId="57E5C226" w14:textId="62C17936">
            <w:pPr>
              <w:spacing w:after="0" w:afterAutospacing="off"/>
            </w:pPr>
            <w:r w:rsidRPr="04DBD702" w:rsidR="04DBD702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  <w:lang w:val="en-US"/>
              </w:rPr>
              <w:t>30</w:t>
            </w:r>
          </w:p>
        </w:tc>
      </w:tr>
    </w:tbl>
    <w:p xmlns:wp14="http://schemas.microsoft.com/office/word/2010/wordml" w:rsidR="009C6B77" w:rsidP="04DBD702" w:rsidRDefault="009C6B77" w14:paraId="6CB362BB" wp14:textId="30ED746C">
      <w:pPr>
        <w:spacing w:before="1" w:after="0" w:afterAutospacing="off"/>
        <w:ind/>
      </w:pPr>
      <w:r w:rsidRPr="04DBD702" w:rsidR="6F33031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="009C6B77" w:rsidP="04DBD702" w:rsidRDefault="009C6B77" w14:paraId="08CB0431" wp14:textId="5B9B9B17">
      <w:pPr>
        <w:spacing w:before="1" w:after="0" w:afterAutospacing="off"/>
        <w:ind/>
      </w:pPr>
      <w:r w:rsidRPr="04DBD702" w:rsidR="6F33031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Prepared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4DBD702" w:rsidR="6F33031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Approved by </w:t>
      </w:r>
    </w:p>
    <w:p xmlns:wp14="http://schemas.microsoft.com/office/word/2010/wordml" w:rsidR="009C6B77" w:rsidP="04DBD702" w:rsidRDefault="009C6B77" w14:paraId="530DAAB4" wp14:textId="76699504">
      <w:pPr>
        <w:spacing w:before="1" w:after="0" w:afterAutospacing="off"/>
        <w:ind/>
      </w:pPr>
      <w:r w:rsidRPr="04DBD702" w:rsidR="6F33031B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="009C6B77" w:rsidP="04DBD702" w:rsidRDefault="009C6B77" w14:paraId="1A53ADE6" wp14:textId="4C8E6B87">
      <w:pPr>
        <w:spacing w:before="1" w:after="0" w:afterAutospacing="off"/>
        <w:ind/>
      </w:pPr>
      <w:r w:rsidRPr="04DBD702" w:rsidR="6F33031B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="009C6B77" w:rsidP="04DBD702" w:rsidRDefault="009C6B77" w14:paraId="24644E6F" wp14:textId="3E80A494">
      <w:pPr>
        <w:spacing w:before="1" w:after="0" w:afterAutospacing="off"/>
        <w:ind/>
      </w:pPr>
      <w:r w:rsidRPr="04DBD702" w:rsidR="6F33031B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Faculty/HOD,</w:t>
      </w:r>
      <w:r>
        <w:tab/>
      </w:r>
      <w:r>
        <w:tab/>
      </w:r>
      <w:r>
        <w:tab/>
      </w:r>
      <w:r w:rsidRPr="04DBD702" w:rsidR="6F33031B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</w:t>
      </w:r>
      <w:r>
        <w:tab/>
      </w:r>
      <w:r w:rsidRPr="04DBD702" w:rsidR="6F33031B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                                                      </w:t>
      </w:r>
      <w:r w:rsidRPr="04DBD702" w:rsidR="6F33031B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Principal</w:t>
      </w:r>
    </w:p>
    <w:p xmlns:wp14="http://schemas.microsoft.com/office/word/2010/wordml" w:rsidR="009C6B77" w:rsidP="00CB544E" w:rsidRDefault="009C6B77" w14:paraId="3CF2D8B6" wp14:textId="7FA88D17">
      <w:pPr>
        <w:pStyle w:val="BodyText"/>
        <w:tabs>
          <w:tab w:val="left" w:pos="6879"/>
        </w:tabs>
        <w:spacing w:before="1"/>
        <w:ind w:left="320"/>
      </w:pPr>
    </w:p>
    <w:sectPr w:rsidR="009C6B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nsid w:val="275cbab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c73b6f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3805FA"/>
    <w:multiLevelType w:val="hybridMultilevel"/>
    <w:tmpl w:val="715678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13E1"/>
    <w:multiLevelType w:val="hybridMultilevel"/>
    <w:tmpl w:val="CB68F092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D95B28"/>
    <w:multiLevelType w:val="hybridMultilevel"/>
    <w:tmpl w:val="0860915E"/>
    <w:lvl w:ilvl="0" w:tplc="40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3" w15:restartNumberingAfterBreak="0">
    <w:nsid w:val="24B57634"/>
    <w:multiLevelType w:val="hybridMultilevel"/>
    <w:tmpl w:val="DE1EDA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B27112"/>
    <w:multiLevelType w:val="hybridMultilevel"/>
    <w:tmpl w:val="12386346"/>
    <w:lvl w:ilvl="0" w:tplc="064E1BA6">
      <w:start w:val="1"/>
      <w:numFmt w:val="decimal"/>
      <w:lvlText w:val="%1."/>
      <w:lvlJc w:val="left"/>
      <w:pPr>
        <w:ind w:left="778" w:hanging="340"/>
      </w:pPr>
      <w:rPr>
        <w:rFonts w:hint="default" w:ascii="Times New Roman" w:hAnsi="Times New Roman" w:eastAsia="Times New Roman" w:cs="Times New Roman"/>
        <w:spacing w:val="-1"/>
        <w:w w:val="102"/>
        <w:sz w:val="22"/>
        <w:szCs w:val="22"/>
        <w:lang w:val="en-US" w:eastAsia="en-US" w:bidi="ar-SA"/>
      </w:rPr>
    </w:lvl>
    <w:lvl w:ilvl="1" w:tplc="2370F8D0">
      <w:numFmt w:val="bullet"/>
      <w:lvlText w:val="•"/>
      <w:lvlJc w:val="left"/>
      <w:pPr>
        <w:ind w:left="1742" w:hanging="340"/>
      </w:pPr>
      <w:rPr>
        <w:lang w:val="en-US" w:eastAsia="en-US" w:bidi="ar-SA"/>
      </w:rPr>
    </w:lvl>
    <w:lvl w:ilvl="2" w:tplc="D332C76C">
      <w:numFmt w:val="bullet"/>
      <w:lvlText w:val="•"/>
      <w:lvlJc w:val="left"/>
      <w:pPr>
        <w:ind w:left="2705" w:hanging="340"/>
      </w:pPr>
      <w:rPr>
        <w:lang w:val="en-US" w:eastAsia="en-US" w:bidi="ar-SA"/>
      </w:rPr>
    </w:lvl>
    <w:lvl w:ilvl="3" w:tplc="253AA90A">
      <w:numFmt w:val="bullet"/>
      <w:lvlText w:val="•"/>
      <w:lvlJc w:val="left"/>
      <w:pPr>
        <w:ind w:left="3668" w:hanging="340"/>
      </w:pPr>
      <w:rPr>
        <w:lang w:val="en-US" w:eastAsia="en-US" w:bidi="ar-SA"/>
      </w:rPr>
    </w:lvl>
    <w:lvl w:ilvl="4" w:tplc="5A282C56">
      <w:numFmt w:val="bullet"/>
      <w:lvlText w:val="•"/>
      <w:lvlJc w:val="left"/>
      <w:pPr>
        <w:ind w:left="4631" w:hanging="340"/>
      </w:pPr>
      <w:rPr>
        <w:lang w:val="en-US" w:eastAsia="en-US" w:bidi="ar-SA"/>
      </w:rPr>
    </w:lvl>
    <w:lvl w:ilvl="5" w:tplc="3EC2FCAC">
      <w:numFmt w:val="bullet"/>
      <w:lvlText w:val="•"/>
      <w:lvlJc w:val="left"/>
      <w:pPr>
        <w:ind w:left="5594" w:hanging="340"/>
      </w:pPr>
      <w:rPr>
        <w:lang w:val="en-US" w:eastAsia="en-US" w:bidi="ar-SA"/>
      </w:rPr>
    </w:lvl>
    <w:lvl w:ilvl="6" w:tplc="1E285DD2">
      <w:numFmt w:val="bullet"/>
      <w:lvlText w:val="•"/>
      <w:lvlJc w:val="left"/>
      <w:pPr>
        <w:ind w:left="6557" w:hanging="340"/>
      </w:pPr>
      <w:rPr>
        <w:lang w:val="en-US" w:eastAsia="en-US" w:bidi="ar-SA"/>
      </w:rPr>
    </w:lvl>
    <w:lvl w:ilvl="7" w:tplc="A1527864">
      <w:numFmt w:val="bullet"/>
      <w:lvlText w:val="•"/>
      <w:lvlJc w:val="left"/>
      <w:pPr>
        <w:ind w:left="7520" w:hanging="340"/>
      </w:pPr>
      <w:rPr>
        <w:lang w:val="en-US" w:eastAsia="en-US" w:bidi="ar-SA"/>
      </w:rPr>
    </w:lvl>
    <w:lvl w:ilvl="8" w:tplc="F410AAB8">
      <w:numFmt w:val="bullet"/>
      <w:lvlText w:val="•"/>
      <w:lvlJc w:val="left"/>
      <w:pPr>
        <w:ind w:left="8483" w:hanging="340"/>
      </w:pPr>
      <w:rPr>
        <w:lang w:val="en-US" w:eastAsia="en-US" w:bidi="ar-SA"/>
      </w:rPr>
    </w:lvl>
  </w:abstractNum>
  <w:abstractNum w:abstractNumId="5" w15:restartNumberingAfterBreak="0">
    <w:nsid w:val="593C1F39"/>
    <w:multiLevelType w:val="hybridMultilevel"/>
    <w:tmpl w:val="FFF4C8A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83AA7"/>
    <w:multiLevelType w:val="hybridMultilevel"/>
    <w:tmpl w:val="4FC24C16"/>
    <w:lvl w:ilvl="0" w:tplc="58E23EBA">
      <w:start w:val="1"/>
      <w:numFmt w:val="upperLetter"/>
      <w:lvlText w:val="%1)"/>
      <w:lvlJc w:val="left"/>
      <w:pPr>
        <w:ind w:left="449" w:hanging="320"/>
      </w:pPr>
      <w:rPr>
        <w:rFonts w:hint="default" w:ascii="Times New Roman" w:hAnsi="Times New Roman" w:eastAsia="Times New Roman" w:cs="Times New Roman"/>
        <w:b w:val="0"/>
        <w:bCs w:val="0"/>
        <w:spacing w:val="0"/>
        <w:w w:val="93"/>
        <w:sz w:val="24"/>
        <w:szCs w:val="24"/>
        <w:lang w:val="en-US" w:eastAsia="en-US" w:bidi="ar-SA"/>
      </w:rPr>
    </w:lvl>
    <w:lvl w:ilvl="1" w:tplc="911E90FC">
      <w:numFmt w:val="bullet"/>
      <w:lvlText w:val="•"/>
      <w:lvlJc w:val="left"/>
      <w:pPr>
        <w:ind w:left="890" w:hanging="320"/>
      </w:pPr>
      <w:rPr>
        <w:rFonts w:hint="default"/>
        <w:lang w:val="en-US" w:eastAsia="en-US" w:bidi="ar-SA"/>
      </w:rPr>
    </w:lvl>
    <w:lvl w:ilvl="2" w:tplc="803640C2">
      <w:numFmt w:val="bullet"/>
      <w:lvlText w:val="•"/>
      <w:lvlJc w:val="left"/>
      <w:pPr>
        <w:ind w:left="1341" w:hanging="320"/>
      </w:pPr>
      <w:rPr>
        <w:rFonts w:hint="default"/>
        <w:lang w:val="en-US" w:eastAsia="en-US" w:bidi="ar-SA"/>
      </w:rPr>
    </w:lvl>
    <w:lvl w:ilvl="3" w:tplc="B2AAC41C">
      <w:numFmt w:val="bullet"/>
      <w:lvlText w:val="•"/>
      <w:lvlJc w:val="left"/>
      <w:pPr>
        <w:ind w:left="1792" w:hanging="320"/>
      </w:pPr>
      <w:rPr>
        <w:rFonts w:hint="default"/>
        <w:lang w:val="en-US" w:eastAsia="en-US" w:bidi="ar-SA"/>
      </w:rPr>
    </w:lvl>
    <w:lvl w:ilvl="4" w:tplc="E2266228">
      <w:numFmt w:val="bullet"/>
      <w:lvlText w:val="•"/>
      <w:lvlJc w:val="left"/>
      <w:pPr>
        <w:ind w:left="2242" w:hanging="320"/>
      </w:pPr>
      <w:rPr>
        <w:rFonts w:hint="default"/>
        <w:lang w:val="en-US" w:eastAsia="en-US" w:bidi="ar-SA"/>
      </w:rPr>
    </w:lvl>
    <w:lvl w:ilvl="5" w:tplc="F68E717C">
      <w:numFmt w:val="bullet"/>
      <w:lvlText w:val="•"/>
      <w:lvlJc w:val="left"/>
      <w:pPr>
        <w:ind w:left="2693" w:hanging="320"/>
      </w:pPr>
      <w:rPr>
        <w:rFonts w:hint="default"/>
        <w:lang w:val="en-US" w:eastAsia="en-US" w:bidi="ar-SA"/>
      </w:rPr>
    </w:lvl>
    <w:lvl w:ilvl="6" w:tplc="4416624A">
      <w:numFmt w:val="bullet"/>
      <w:lvlText w:val="•"/>
      <w:lvlJc w:val="left"/>
      <w:pPr>
        <w:ind w:left="3144" w:hanging="320"/>
      </w:pPr>
      <w:rPr>
        <w:rFonts w:hint="default"/>
        <w:lang w:val="en-US" w:eastAsia="en-US" w:bidi="ar-SA"/>
      </w:rPr>
    </w:lvl>
    <w:lvl w:ilvl="7" w:tplc="21DA0170">
      <w:numFmt w:val="bullet"/>
      <w:lvlText w:val="•"/>
      <w:lvlJc w:val="left"/>
      <w:pPr>
        <w:ind w:left="3594" w:hanging="320"/>
      </w:pPr>
      <w:rPr>
        <w:rFonts w:hint="default"/>
        <w:lang w:val="en-US" w:eastAsia="en-US" w:bidi="ar-SA"/>
      </w:rPr>
    </w:lvl>
    <w:lvl w:ilvl="8" w:tplc="914ECD82">
      <w:numFmt w:val="bullet"/>
      <w:lvlText w:val="•"/>
      <w:lvlJc w:val="left"/>
      <w:pPr>
        <w:ind w:left="4045" w:hanging="320"/>
      </w:pPr>
      <w:rPr>
        <w:rFonts w:hint="default"/>
        <w:lang w:val="en-US" w:eastAsia="en-US" w:bidi="ar-SA"/>
      </w:rPr>
    </w:lvl>
  </w:abstractNum>
  <w:abstractNum w:abstractNumId="7" w15:restartNumberingAfterBreak="0">
    <w:nsid w:val="60A1DA17"/>
    <w:multiLevelType w:val="hybridMultilevel"/>
    <w:tmpl w:val="18BE88FA"/>
    <w:lvl w:ilvl="0" w:tplc="57828FA0">
      <w:start w:val="1"/>
      <w:numFmt w:val="decimal"/>
      <w:lvlText w:val="%1."/>
      <w:lvlJc w:val="left"/>
      <w:pPr>
        <w:ind w:left="720" w:hanging="360"/>
      </w:pPr>
    </w:lvl>
    <w:lvl w:ilvl="1" w:tplc="4EA22C26">
      <w:start w:val="1"/>
      <w:numFmt w:val="lowerLetter"/>
      <w:lvlText w:val="%2."/>
      <w:lvlJc w:val="left"/>
      <w:pPr>
        <w:ind w:left="1440" w:hanging="360"/>
      </w:pPr>
    </w:lvl>
    <w:lvl w:ilvl="2" w:tplc="25382E5A">
      <w:start w:val="1"/>
      <w:numFmt w:val="lowerRoman"/>
      <w:lvlText w:val="%3."/>
      <w:lvlJc w:val="right"/>
      <w:pPr>
        <w:ind w:left="2160" w:hanging="180"/>
      </w:pPr>
    </w:lvl>
    <w:lvl w:ilvl="3" w:tplc="BF9C7956">
      <w:start w:val="1"/>
      <w:numFmt w:val="decimal"/>
      <w:lvlText w:val="%4."/>
      <w:lvlJc w:val="left"/>
      <w:pPr>
        <w:ind w:left="2880" w:hanging="360"/>
      </w:pPr>
    </w:lvl>
    <w:lvl w:ilvl="4" w:tplc="5030A40A">
      <w:start w:val="1"/>
      <w:numFmt w:val="lowerLetter"/>
      <w:lvlText w:val="%5."/>
      <w:lvlJc w:val="left"/>
      <w:pPr>
        <w:ind w:left="3600" w:hanging="360"/>
      </w:pPr>
    </w:lvl>
    <w:lvl w:ilvl="5" w:tplc="9A261618">
      <w:start w:val="1"/>
      <w:numFmt w:val="lowerRoman"/>
      <w:lvlText w:val="%6."/>
      <w:lvlJc w:val="right"/>
      <w:pPr>
        <w:ind w:left="4320" w:hanging="180"/>
      </w:pPr>
    </w:lvl>
    <w:lvl w:ilvl="6" w:tplc="F06ACE68">
      <w:start w:val="1"/>
      <w:numFmt w:val="decimal"/>
      <w:lvlText w:val="%7."/>
      <w:lvlJc w:val="left"/>
      <w:pPr>
        <w:ind w:left="5040" w:hanging="360"/>
      </w:pPr>
    </w:lvl>
    <w:lvl w:ilvl="7" w:tplc="1C1EF1B0">
      <w:start w:val="1"/>
      <w:numFmt w:val="lowerLetter"/>
      <w:lvlText w:val="%8."/>
      <w:lvlJc w:val="left"/>
      <w:pPr>
        <w:ind w:left="5760" w:hanging="360"/>
      </w:pPr>
    </w:lvl>
    <w:lvl w:ilvl="8" w:tplc="9B1289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89F"/>
    <w:multiLevelType w:val="hybridMultilevel"/>
    <w:tmpl w:val="755604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98"/>
    <w:rsid w:val="00034AA7"/>
    <w:rsid w:val="00374C98"/>
    <w:rsid w:val="00484DC0"/>
    <w:rsid w:val="00695EDE"/>
    <w:rsid w:val="006C41E0"/>
    <w:rsid w:val="00736358"/>
    <w:rsid w:val="007773B5"/>
    <w:rsid w:val="00803F6C"/>
    <w:rsid w:val="009C6B77"/>
    <w:rsid w:val="00CB4D09"/>
    <w:rsid w:val="00CB544E"/>
    <w:rsid w:val="00EA78BB"/>
    <w:rsid w:val="00EF0843"/>
    <w:rsid w:val="00F018C7"/>
    <w:rsid w:val="04DBD702"/>
    <w:rsid w:val="6F33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03C8"/>
  <w15:chartTrackingRefBased/>
  <w15:docId w15:val="{CE273E20-4B20-46D6-AC08-2A60BAF13E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7773B5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95EDE"/>
    <w:pPr>
      <w:ind w:left="320"/>
      <w:outlineLvl w:val="0"/>
    </w:pPr>
    <w:rPr>
      <w:rFonts w:ascii="Palladio Uralic" w:hAnsi="Palladio Uralic" w:eastAsia="Palladio Uralic" w:cs="Palladio Uralic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7773B5"/>
    <w:pPr>
      <w:ind w:left="110"/>
    </w:pPr>
  </w:style>
  <w:style w:type="paragraph" w:styleId="BodyText">
    <w:name w:val="Body Text"/>
    <w:basedOn w:val="Normal"/>
    <w:link w:val="BodyTextChar"/>
    <w:uiPriority w:val="1"/>
    <w:qFormat/>
    <w:rsid w:val="007773B5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7773B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695EDE"/>
    <w:rPr>
      <w:rFonts w:ascii="Palladio Uralic" w:hAnsi="Palladio Uralic" w:eastAsia="Palladio Uralic" w:cs="Palladio Uralic"/>
      <w:b/>
      <w:bCs/>
      <w:sz w:val="24"/>
      <w:szCs w:val="24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Vijay Satra</lastModifiedBy>
  <revision>14</revision>
  <dcterms:created xsi:type="dcterms:W3CDTF">2023-06-12T09:22:00.0000000Z</dcterms:created>
  <dcterms:modified xsi:type="dcterms:W3CDTF">2023-07-04T15:23:27.4849412Z</dcterms:modified>
</coreProperties>
</file>