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
        <w:gridCol w:w="1167"/>
        <w:gridCol w:w="1110"/>
        <w:gridCol w:w="92"/>
        <w:gridCol w:w="1710"/>
        <w:gridCol w:w="1259"/>
        <w:gridCol w:w="534"/>
        <w:gridCol w:w="2348"/>
      </w:tblGrid>
      <w:tr w:rsidR="003D5637" w:rsidTr="00365C5F">
        <w:trPr>
          <w:trHeight w:val="455"/>
        </w:trPr>
        <w:tc>
          <w:tcPr>
            <w:tcW w:w="5112" w:type="dxa"/>
            <w:gridSpan w:val="5"/>
          </w:tcPr>
          <w:p w:rsidR="003D5637" w:rsidRDefault="003D5637" w:rsidP="00365C5F">
            <w:pPr>
              <w:pStyle w:val="TableParagraph"/>
              <w:spacing w:line="273" w:lineRule="exact"/>
              <w:rPr>
                <w:b/>
                <w:sz w:val="24"/>
              </w:rPr>
            </w:pPr>
            <w:r>
              <w:rPr>
                <w:b/>
                <w:sz w:val="24"/>
              </w:rPr>
              <w:t>Program: B.Com(Management and Finance)</w:t>
            </w:r>
          </w:p>
        </w:tc>
        <w:tc>
          <w:tcPr>
            <w:tcW w:w="4141" w:type="dxa"/>
            <w:gridSpan w:val="3"/>
          </w:tcPr>
          <w:p w:rsidR="003D5637" w:rsidRDefault="003D5637" w:rsidP="00365C5F">
            <w:pPr>
              <w:pStyle w:val="TableParagraph"/>
              <w:spacing w:line="273" w:lineRule="exact"/>
              <w:ind w:left="107"/>
              <w:rPr>
                <w:b/>
                <w:sz w:val="24"/>
              </w:rPr>
            </w:pPr>
            <w:r>
              <w:rPr>
                <w:b/>
                <w:sz w:val="24"/>
              </w:rPr>
              <w:t>Semester : II</w:t>
            </w:r>
          </w:p>
        </w:tc>
      </w:tr>
      <w:tr w:rsidR="003D5637" w:rsidTr="00365C5F">
        <w:trPr>
          <w:trHeight w:val="782"/>
        </w:trPr>
        <w:tc>
          <w:tcPr>
            <w:tcW w:w="5112" w:type="dxa"/>
            <w:gridSpan w:val="5"/>
          </w:tcPr>
          <w:p w:rsidR="003D5637" w:rsidRDefault="003D5637" w:rsidP="00365C5F">
            <w:pPr>
              <w:pStyle w:val="TableParagraph"/>
              <w:spacing w:before="11"/>
              <w:rPr>
                <w:rFonts w:ascii="Palladio Uralic"/>
                <w:sz w:val="24"/>
              </w:rPr>
            </w:pPr>
            <w:r>
              <w:rPr>
                <w:b/>
                <w:sz w:val="24"/>
              </w:rPr>
              <w:t xml:space="preserve">Course : </w:t>
            </w:r>
            <w:r w:rsidRPr="00FC7B80">
              <w:rPr>
                <w:b/>
                <w:sz w:val="24"/>
                <w:szCs w:val="24"/>
              </w:rPr>
              <w:t>Macroeconomics</w:t>
            </w:r>
          </w:p>
        </w:tc>
        <w:tc>
          <w:tcPr>
            <w:tcW w:w="4141" w:type="dxa"/>
            <w:gridSpan w:val="3"/>
          </w:tcPr>
          <w:p w:rsidR="003D5637" w:rsidRDefault="003D5637" w:rsidP="00365C5F">
            <w:pPr>
              <w:pStyle w:val="TableParagraph"/>
              <w:spacing w:line="273" w:lineRule="exact"/>
              <w:ind w:left="107"/>
              <w:rPr>
                <w:b/>
                <w:sz w:val="24"/>
              </w:rPr>
            </w:pPr>
            <w:r>
              <w:rPr>
                <w:b/>
                <w:sz w:val="24"/>
              </w:rPr>
              <w:t>Code :</w:t>
            </w:r>
          </w:p>
        </w:tc>
      </w:tr>
      <w:tr w:rsidR="003D5637" w:rsidTr="00365C5F">
        <w:trPr>
          <w:trHeight w:val="455"/>
        </w:trPr>
        <w:tc>
          <w:tcPr>
            <w:tcW w:w="5112" w:type="dxa"/>
            <w:gridSpan w:val="5"/>
          </w:tcPr>
          <w:p w:rsidR="003D5637" w:rsidRDefault="003D5637" w:rsidP="00365C5F">
            <w:pPr>
              <w:pStyle w:val="TableParagraph"/>
              <w:spacing w:line="273" w:lineRule="exact"/>
              <w:rPr>
                <w:b/>
                <w:sz w:val="24"/>
              </w:rPr>
            </w:pPr>
            <w:r>
              <w:rPr>
                <w:b/>
                <w:sz w:val="24"/>
              </w:rPr>
              <w:t>Suggested Lectures per week</w:t>
            </w:r>
          </w:p>
        </w:tc>
        <w:tc>
          <w:tcPr>
            <w:tcW w:w="4141" w:type="dxa"/>
            <w:gridSpan w:val="3"/>
          </w:tcPr>
          <w:p w:rsidR="003D5637" w:rsidRDefault="003D5637" w:rsidP="00365C5F">
            <w:pPr>
              <w:pStyle w:val="TableParagraph"/>
              <w:spacing w:line="273" w:lineRule="exact"/>
              <w:ind w:left="169"/>
              <w:rPr>
                <w:b/>
                <w:sz w:val="24"/>
              </w:rPr>
            </w:pPr>
            <w:r>
              <w:rPr>
                <w:b/>
                <w:sz w:val="24"/>
              </w:rPr>
              <w:t>02</w:t>
            </w:r>
          </w:p>
        </w:tc>
      </w:tr>
      <w:tr w:rsidR="003D5637" w:rsidTr="00365C5F">
        <w:trPr>
          <w:trHeight w:val="460"/>
        </w:trPr>
        <w:tc>
          <w:tcPr>
            <w:tcW w:w="5112" w:type="dxa"/>
            <w:gridSpan w:val="5"/>
          </w:tcPr>
          <w:p w:rsidR="003D5637" w:rsidRDefault="003D5637" w:rsidP="00365C5F">
            <w:pPr>
              <w:pStyle w:val="TableParagraph"/>
              <w:spacing w:line="273" w:lineRule="exact"/>
              <w:rPr>
                <w:b/>
                <w:sz w:val="24"/>
              </w:rPr>
            </w:pPr>
            <w:r>
              <w:rPr>
                <w:b/>
                <w:sz w:val="24"/>
              </w:rPr>
              <w:t>Teaching Scheme</w:t>
            </w:r>
          </w:p>
        </w:tc>
        <w:tc>
          <w:tcPr>
            <w:tcW w:w="4141" w:type="dxa"/>
            <w:gridSpan w:val="3"/>
          </w:tcPr>
          <w:p w:rsidR="003D5637" w:rsidRDefault="003D5637" w:rsidP="00365C5F">
            <w:pPr>
              <w:pStyle w:val="TableParagraph"/>
              <w:spacing w:line="273" w:lineRule="exact"/>
              <w:ind w:left="107"/>
              <w:rPr>
                <w:b/>
                <w:sz w:val="24"/>
              </w:rPr>
            </w:pPr>
            <w:r>
              <w:rPr>
                <w:b/>
                <w:sz w:val="24"/>
              </w:rPr>
              <w:t>Evaluation Scheme</w:t>
            </w:r>
          </w:p>
        </w:tc>
      </w:tr>
      <w:tr w:rsidR="003D5637" w:rsidTr="00365C5F">
        <w:trPr>
          <w:trHeight w:val="453"/>
        </w:trPr>
        <w:tc>
          <w:tcPr>
            <w:tcW w:w="1033" w:type="dxa"/>
            <w:vMerge w:val="restart"/>
          </w:tcPr>
          <w:p w:rsidR="003D5637" w:rsidRDefault="003D5637" w:rsidP="00365C5F">
            <w:pPr>
              <w:pStyle w:val="TableParagraph"/>
              <w:spacing w:line="273" w:lineRule="exact"/>
              <w:rPr>
                <w:b/>
                <w:sz w:val="24"/>
              </w:rPr>
            </w:pPr>
            <w:r>
              <w:rPr>
                <w:b/>
                <w:sz w:val="24"/>
              </w:rPr>
              <w:t>Lecture</w:t>
            </w:r>
          </w:p>
        </w:tc>
        <w:tc>
          <w:tcPr>
            <w:tcW w:w="1167" w:type="dxa"/>
            <w:vMerge w:val="restart"/>
          </w:tcPr>
          <w:p w:rsidR="003D5637" w:rsidRDefault="003D5637" w:rsidP="00365C5F">
            <w:pPr>
              <w:pStyle w:val="TableParagraph"/>
              <w:spacing w:line="273" w:lineRule="exact"/>
              <w:ind w:left="109"/>
              <w:rPr>
                <w:b/>
                <w:sz w:val="24"/>
              </w:rPr>
            </w:pPr>
            <w:r>
              <w:rPr>
                <w:b/>
                <w:sz w:val="24"/>
              </w:rPr>
              <w:t>Practical</w:t>
            </w:r>
          </w:p>
        </w:tc>
        <w:tc>
          <w:tcPr>
            <w:tcW w:w="1110" w:type="dxa"/>
            <w:vMerge w:val="restart"/>
          </w:tcPr>
          <w:p w:rsidR="003D5637" w:rsidRDefault="003D5637" w:rsidP="00365C5F">
            <w:pPr>
              <w:pStyle w:val="TableParagraph"/>
              <w:spacing w:line="273" w:lineRule="exact"/>
              <w:ind w:left="104"/>
              <w:rPr>
                <w:b/>
                <w:sz w:val="24"/>
              </w:rPr>
            </w:pPr>
            <w:r>
              <w:rPr>
                <w:b/>
                <w:sz w:val="24"/>
              </w:rPr>
              <w:t>Tutorial</w:t>
            </w:r>
          </w:p>
        </w:tc>
        <w:tc>
          <w:tcPr>
            <w:tcW w:w="1802" w:type="dxa"/>
            <w:gridSpan w:val="2"/>
            <w:vMerge w:val="restart"/>
          </w:tcPr>
          <w:p w:rsidR="003D5637" w:rsidRDefault="003D5637" w:rsidP="00365C5F">
            <w:pPr>
              <w:pStyle w:val="TableParagraph"/>
              <w:spacing w:line="273" w:lineRule="exact"/>
              <w:ind w:left="108"/>
              <w:rPr>
                <w:b/>
                <w:sz w:val="24"/>
              </w:rPr>
            </w:pPr>
            <w:r>
              <w:rPr>
                <w:b/>
                <w:sz w:val="24"/>
              </w:rPr>
              <w:t>Credits</w:t>
            </w:r>
          </w:p>
        </w:tc>
        <w:tc>
          <w:tcPr>
            <w:tcW w:w="4141" w:type="dxa"/>
            <w:gridSpan w:val="3"/>
            <w:tcBorders>
              <w:bottom w:val="single" w:sz="6" w:space="0" w:color="000000"/>
            </w:tcBorders>
          </w:tcPr>
          <w:p w:rsidR="003D5637" w:rsidRDefault="003D5637" w:rsidP="00365C5F">
            <w:pPr>
              <w:pStyle w:val="TableParagraph"/>
              <w:spacing w:line="273" w:lineRule="exact"/>
              <w:ind w:left="107"/>
              <w:rPr>
                <w:b/>
                <w:sz w:val="24"/>
              </w:rPr>
            </w:pPr>
            <w:r>
              <w:rPr>
                <w:b/>
                <w:sz w:val="24"/>
              </w:rPr>
              <w:t>Theory</w:t>
            </w:r>
          </w:p>
        </w:tc>
      </w:tr>
      <w:tr w:rsidR="003D5637" w:rsidTr="00365C5F">
        <w:trPr>
          <w:trHeight w:val="458"/>
        </w:trPr>
        <w:tc>
          <w:tcPr>
            <w:tcW w:w="1033" w:type="dxa"/>
            <w:vMerge/>
            <w:tcBorders>
              <w:top w:val="nil"/>
            </w:tcBorders>
          </w:tcPr>
          <w:p w:rsidR="003D5637" w:rsidRDefault="003D5637" w:rsidP="00365C5F">
            <w:pPr>
              <w:rPr>
                <w:sz w:val="2"/>
                <w:szCs w:val="2"/>
              </w:rPr>
            </w:pPr>
          </w:p>
        </w:tc>
        <w:tc>
          <w:tcPr>
            <w:tcW w:w="1167" w:type="dxa"/>
            <w:vMerge/>
            <w:tcBorders>
              <w:top w:val="nil"/>
            </w:tcBorders>
          </w:tcPr>
          <w:p w:rsidR="003D5637" w:rsidRDefault="003D5637" w:rsidP="00365C5F">
            <w:pPr>
              <w:rPr>
                <w:sz w:val="2"/>
                <w:szCs w:val="2"/>
              </w:rPr>
            </w:pPr>
          </w:p>
        </w:tc>
        <w:tc>
          <w:tcPr>
            <w:tcW w:w="1110" w:type="dxa"/>
            <w:vMerge/>
            <w:tcBorders>
              <w:top w:val="nil"/>
            </w:tcBorders>
          </w:tcPr>
          <w:p w:rsidR="003D5637" w:rsidRDefault="003D5637" w:rsidP="00365C5F">
            <w:pPr>
              <w:rPr>
                <w:sz w:val="2"/>
                <w:szCs w:val="2"/>
              </w:rPr>
            </w:pPr>
          </w:p>
        </w:tc>
        <w:tc>
          <w:tcPr>
            <w:tcW w:w="1802" w:type="dxa"/>
            <w:gridSpan w:val="2"/>
            <w:vMerge/>
            <w:tcBorders>
              <w:top w:val="nil"/>
            </w:tcBorders>
          </w:tcPr>
          <w:p w:rsidR="003D5637" w:rsidRDefault="003D5637" w:rsidP="00365C5F">
            <w:pPr>
              <w:rPr>
                <w:sz w:val="2"/>
                <w:szCs w:val="2"/>
              </w:rPr>
            </w:pPr>
          </w:p>
        </w:tc>
        <w:tc>
          <w:tcPr>
            <w:tcW w:w="1793" w:type="dxa"/>
            <w:gridSpan w:val="2"/>
            <w:vMerge w:val="restart"/>
            <w:tcBorders>
              <w:top w:val="single" w:sz="6" w:space="0" w:color="000000"/>
            </w:tcBorders>
          </w:tcPr>
          <w:p w:rsidR="003D5637" w:rsidRDefault="003D5637" w:rsidP="00365C5F">
            <w:pPr>
              <w:pStyle w:val="TableParagraph"/>
              <w:spacing w:line="270" w:lineRule="exact"/>
              <w:ind w:left="107"/>
              <w:rPr>
                <w:b/>
                <w:sz w:val="24"/>
              </w:rPr>
            </w:pPr>
            <w:r>
              <w:rPr>
                <w:b/>
                <w:sz w:val="24"/>
              </w:rPr>
              <w:t>Internal</w:t>
            </w:r>
          </w:p>
          <w:p w:rsidR="003D5637" w:rsidRDefault="008A5E24" w:rsidP="00365C5F">
            <w:pPr>
              <w:pStyle w:val="TableParagraph"/>
              <w:spacing w:before="180"/>
              <w:ind w:left="107"/>
              <w:rPr>
                <w:b/>
                <w:sz w:val="24"/>
              </w:rPr>
            </w:pPr>
            <w:r>
              <w:rPr>
                <w:b/>
                <w:sz w:val="24"/>
              </w:rPr>
              <w:t>20</w:t>
            </w:r>
            <w:r w:rsidR="003D5637">
              <w:rPr>
                <w:b/>
                <w:sz w:val="24"/>
              </w:rPr>
              <w:t xml:space="preserve"> Marks</w:t>
            </w:r>
          </w:p>
        </w:tc>
        <w:tc>
          <w:tcPr>
            <w:tcW w:w="2348" w:type="dxa"/>
            <w:vMerge w:val="restart"/>
            <w:tcBorders>
              <w:top w:val="single" w:sz="6" w:space="0" w:color="000000"/>
            </w:tcBorders>
          </w:tcPr>
          <w:p w:rsidR="003D5637" w:rsidRDefault="003D5637" w:rsidP="00365C5F">
            <w:pPr>
              <w:pStyle w:val="TableParagraph"/>
              <w:spacing w:line="270" w:lineRule="exact"/>
              <w:ind w:left="100"/>
              <w:rPr>
                <w:b/>
                <w:sz w:val="24"/>
              </w:rPr>
            </w:pPr>
            <w:r>
              <w:rPr>
                <w:b/>
                <w:sz w:val="24"/>
              </w:rPr>
              <w:t>External</w:t>
            </w:r>
          </w:p>
          <w:p w:rsidR="003D5637" w:rsidRDefault="008A5E24" w:rsidP="00365C5F">
            <w:pPr>
              <w:pStyle w:val="TableParagraph"/>
              <w:spacing w:before="180"/>
              <w:ind w:left="100"/>
              <w:rPr>
                <w:b/>
                <w:sz w:val="24"/>
              </w:rPr>
            </w:pPr>
            <w:r>
              <w:rPr>
                <w:b/>
                <w:sz w:val="24"/>
              </w:rPr>
              <w:t>30</w:t>
            </w:r>
            <w:r w:rsidR="003D5637">
              <w:rPr>
                <w:b/>
                <w:sz w:val="24"/>
              </w:rPr>
              <w:t xml:space="preserve"> Marks</w:t>
            </w:r>
          </w:p>
        </w:tc>
      </w:tr>
      <w:tr w:rsidR="003D5637" w:rsidTr="00365C5F">
        <w:trPr>
          <w:trHeight w:val="455"/>
        </w:trPr>
        <w:tc>
          <w:tcPr>
            <w:tcW w:w="1033" w:type="dxa"/>
          </w:tcPr>
          <w:p w:rsidR="003D5637" w:rsidRDefault="003D5637" w:rsidP="00365C5F">
            <w:pPr>
              <w:pStyle w:val="TableParagraph"/>
              <w:spacing w:line="273" w:lineRule="exact"/>
              <w:rPr>
                <w:b/>
                <w:sz w:val="24"/>
              </w:rPr>
            </w:pPr>
            <w:r>
              <w:rPr>
                <w:b/>
                <w:sz w:val="24"/>
              </w:rPr>
              <w:t>30</w:t>
            </w:r>
          </w:p>
        </w:tc>
        <w:tc>
          <w:tcPr>
            <w:tcW w:w="1167" w:type="dxa"/>
          </w:tcPr>
          <w:p w:rsidR="003D5637" w:rsidRDefault="003D5637" w:rsidP="00365C5F">
            <w:pPr>
              <w:pStyle w:val="TableParagraph"/>
              <w:spacing w:line="273" w:lineRule="exact"/>
              <w:ind w:left="109"/>
              <w:rPr>
                <w:b/>
                <w:sz w:val="24"/>
              </w:rPr>
            </w:pPr>
            <w:r>
              <w:rPr>
                <w:b/>
                <w:sz w:val="24"/>
              </w:rPr>
              <w:t>Nil</w:t>
            </w:r>
          </w:p>
        </w:tc>
        <w:tc>
          <w:tcPr>
            <w:tcW w:w="1110" w:type="dxa"/>
          </w:tcPr>
          <w:p w:rsidR="003D5637" w:rsidRDefault="003D5637" w:rsidP="00365C5F">
            <w:pPr>
              <w:pStyle w:val="TableParagraph"/>
              <w:spacing w:line="273" w:lineRule="exact"/>
              <w:ind w:left="104"/>
              <w:rPr>
                <w:b/>
                <w:sz w:val="24"/>
              </w:rPr>
            </w:pPr>
            <w:r>
              <w:rPr>
                <w:b/>
                <w:sz w:val="24"/>
              </w:rPr>
              <w:t>Nil</w:t>
            </w:r>
          </w:p>
        </w:tc>
        <w:tc>
          <w:tcPr>
            <w:tcW w:w="1802" w:type="dxa"/>
            <w:gridSpan w:val="2"/>
          </w:tcPr>
          <w:p w:rsidR="003D5637" w:rsidRDefault="003D5637" w:rsidP="00365C5F">
            <w:pPr>
              <w:pStyle w:val="TableParagraph"/>
              <w:spacing w:line="273" w:lineRule="exact"/>
              <w:ind w:left="108"/>
              <w:rPr>
                <w:b/>
                <w:sz w:val="24"/>
              </w:rPr>
            </w:pPr>
            <w:r>
              <w:rPr>
                <w:b/>
                <w:sz w:val="24"/>
              </w:rPr>
              <w:t>02</w:t>
            </w:r>
          </w:p>
        </w:tc>
        <w:tc>
          <w:tcPr>
            <w:tcW w:w="1793" w:type="dxa"/>
            <w:gridSpan w:val="2"/>
            <w:vMerge/>
            <w:tcBorders>
              <w:top w:val="nil"/>
            </w:tcBorders>
          </w:tcPr>
          <w:p w:rsidR="003D5637" w:rsidRDefault="003D5637" w:rsidP="00365C5F">
            <w:pPr>
              <w:rPr>
                <w:sz w:val="2"/>
                <w:szCs w:val="2"/>
              </w:rPr>
            </w:pPr>
          </w:p>
        </w:tc>
        <w:tc>
          <w:tcPr>
            <w:tcW w:w="2348" w:type="dxa"/>
            <w:vMerge/>
            <w:tcBorders>
              <w:top w:val="nil"/>
            </w:tcBorders>
          </w:tcPr>
          <w:p w:rsidR="003D5637" w:rsidRDefault="003D5637" w:rsidP="00365C5F">
            <w:pPr>
              <w:rPr>
                <w:sz w:val="2"/>
                <w:szCs w:val="2"/>
              </w:rPr>
            </w:pPr>
          </w:p>
        </w:tc>
      </w:tr>
      <w:tr w:rsidR="003D5637" w:rsidTr="00365C5F">
        <w:trPr>
          <w:trHeight w:val="455"/>
        </w:trPr>
        <w:tc>
          <w:tcPr>
            <w:tcW w:w="9253" w:type="dxa"/>
            <w:gridSpan w:val="8"/>
            <w:shd w:val="clear" w:color="auto" w:fill="F1F1F1"/>
          </w:tcPr>
          <w:p w:rsidR="003D5637" w:rsidRDefault="003D5637" w:rsidP="00365C5F">
            <w:pPr>
              <w:pStyle w:val="TableParagraph"/>
              <w:ind w:left="0"/>
              <w:rPr>
                <w:sz w:val="24"/>
              </w:rPr>
            </w:pPr>
          </w:p>
        </w:tc>
      </w:tr>
      <w:tr w:rsidR="003D5637" w:rsidTr="00365C5F">
        <w:trPr>
          <w:trHeight w:val="460"/>
        </w:trPr>
        <w:tc>
          <w:tcPr>
            <w:tcW w:w="9253" w:type="dxa"/>
            <w:gridSpan w:val="8"/>
          </w:tcPr>
          <w:p w:rsidR="003D5637" w:rsidRDefault="003D5637" w:rsidP="00365C5F">
            <w:pPr>
              <w:pStyle w:val="TableParagraph"/>
              <w:spacing w:before="1"/>
              <w:rPr>
                <w:b/>
                <w:sz w:val="24"/>
              </w:rPr>
            </w:pPr>
            <w:r>
              <w:rPr>
                <w:b/>
                <w:sz w:val="24"/>
              </w:rPr>
              <w:t>Internal Component</w:t>
            </w:r>
          </w:p>
        </w:tc>
      </w:tr>
      <w:tr w:rsidR="003D5637" w:rsidTr="00365C5F">
        <w:trPr>
          <w:trHeight w:val="753"/>
        </w:trPr>
        <w:tc>
          <w:tcPr>
            <w:tcW w:w="3402" w:type="dxa"/>
            <w:gridSpan w:val="4"/>
          </w:tcPr>
          <w:p w:rsidR="003D5637" w:rsidRDefault="003D5637" w:rsidP="00365C5F">
            <w:pPr>
              <w:pStyle w:val="TableParagraph"/>
              <w:spacing w:line="273" w:lineRule="exact"/>
              <w:rPr>
                <w:b/>
                <w:sz w:val="24"/>
              </w:rPr>
            </w:pPr>
            <w:r>
              <w:rPr>
                <w:b/>
                <w:sz w:val="24"/>
              </w:rPr>
              <w:t>Class Test (Duration 20 Mins)</w:t>
            </w:r>
          </w:p>
        </w:tc>
        <w:tc>
          <w:tcPr>
            <w:tcW w:w="2969" w:type="dxa"/>
            <w:gridSpan w:val="2"/>
          </w:tcPr>
          <w:p w:rsidR="003D5637" w:rsidRDefault="003D5637" w:rsidP="00365C5F">
            <w:pPr>
              <w:pStyle w:val="TableParagraph"/>
              <w:spacing w:line="259" w:lineRule="auto"/>
              <w:ind w:left="108" w:right="84"/>
              <w:rPr>
                <w:b/>
                <w:sz w:val="24"/>
              </w:rPr>
            </w:pPr>
            <w:r>
              <w:rPr>
                <w:b/>
                <w:sz w:val="24"/>
              </w:rPr>
              <w:t>Projects / Assignments/Presentations</w:t>
            </w:r>
          </w:p>
        </w:tc>
        <w:tc>
          <w:tcPr>
            <w:tcW w:w="2882" w:type="dxa"/>
            <w:gridSpan w:val="2"/>
          </w:tcPr>
          <w:p w:rsidR="003D5637" w:rsidRDefault="003D5637" w:rsidP="00365C5F">
            <w:pPr>
              <w:pStyle w:val="TableParagraph"/>
              <w:spacing w:line="273" w:lineRule="exact"/>
              <w:ind w:left="101"/>
              <w:rPr>
                <w:b/>
                <w:sz w:val="24"/>
              </w:rPr>
            </w:pPr>
            <w:r>
              <w:rPr>
                <w:b/>
                <w:sz w:val="24"/>
              </w:rPr>
              <w:t>Class Participation</w:t>
            </w:r>
          </w:p>
        </w:tc>
      </w:tr>
      <w:tr w:rsidR="003D5637" w:rsidTr="00365C5F">
        <w:trPr>
          <w:trHeight w:val="460"/>
        </w:trPr>
        <w:tc>
          <w:tcPr>
            <w:tcW w:w="3402" w:type="dxa"/>
            <w:gridSpan w:val="4"/>
          </w:tcPr>
          <w:p w:rsidR="003D5637" w:rsidRDefault="008A5E24" w:rsidP="00365C5F">
            <w:pPr>
              <w:pStyle w:val="TableParagraph"/>
              <w:spacing w:line="273" w:lineRule="exact"/>
              <w:rPr>
                <w:b/>
                <w:sz w:val="24"/>
              </w:rPr>
            </w:pPr>
            <w:r>
              <w:rPr>
                <w:b/>
                <w:sz w:val="24"/>
              </w:rPr>
              <w:t>10</w:t>
            </w:r>
            <w:r w:rsidR="003D5637">
              <w:rPr>
                <w:b/>
                <w:sz w:val="24"/>
              </w:rPr>
              <w:t xml:space="preserve"> Marks</w:t>
            </w:r>
          </w:p>
        </w:tc>
        <w:tc>
          <w:tcPr>
            <w:tcW w:w="2969" w:type="dxa"/>
            <w:gridSpan w:val="2"/>
          </w:tcPr>
          <w:p w:rsidR="003D5637" w:rsidRDefault="008A5E24" w:rsidP="00365C5F">
            <w:pPr>
              <w:pStyle w:val="TableParagraph"/>
              <w:spacing w:line="273" w:lineRule="exact"/>
              <w:ind w:left="108"/>
              <w:rPr>
                <w:b/>
                <w:sz w:val="24"/>
              </w:rPr>
            </w:pPr>
            <w:r>
              <w:rPr>
                <w:b/>
                <w:sz w:val="24"/>
              </w:rPr>
              <w:t>10</w:t>
            </w:r>
            <w:r w:rsidR="003D5637">
              <w:rPr>
                <w:b/>
                <w:sz w:val="24"/>
              </w:rPr>
              <w:t xml:space="preserve"> Marks</w:t>
            </w:r>
          </w:p>
        </w:tc>
        <w:tc>
          <w:tcPr>
            <w:tcW w:w="2882" w:type="dxa"/>
            <w:gridSpan w:val="2"/>
          </w:tcPr>
          <w:p w:rsidR="003D5637" w:rsidRDefault="003D5637" w:rsidP="00365C5F">
            <w:pPr>
              <w:pStyle w:val="TableParagraph"/>
              <w:spacing w:line="273" w:lineRule="exact"/>
              <w:ind w:left="101"/>
              <w:rPr>
                <w:b/>
                <w:sz w:val="24"/>
              </w:rPr>
            </w:pPr>
            <w:r>
              <w:rPr>
                <w:b/>
                <w:sz w:val="24"/>
              </w:rPr>
              <w:t>---</w:t>
            </w:r>
          </w:p>
        </w:tc>
      </w:tr>
      <w:tr w:rsidR="003D5637" w:rsidTr="00365C5F">
        <w:trPr>
          <w:trHeight w:val="456"/>
        </w:trPr>
        <w:tc>
          <w:tcPr>
            <w:tcW w:w="9253" w:type="dxa"/>
            <w:gridSpan w:val="8"/>
            <w:shd w:val="clear" w:color="auto" w:fill="F1F1F1"/>
          </w:tcPr>
          <w:p w:rsidR="003D5637" w:rsidRDefault="003D5637" w:rsidP="00365C5F">
            <w:pPr>
              <w:pStyle w:val="TableParagraph"/>
              <w:ind w:left="0"/>
              <w:rPr>
                <w:sz w:val="24"/>
              </w:rPr>
            </w:pPr>
          </w:p>
        </w:tc>
      </w:tr>
      <w:tr w:rsidR="003D5637" w:rsidTr="00527A2F">
        <w:trPr>
          <w:trHeight w:val="1553"/>
        </w:trPr>
        <w:tc>
          <w:tcPr>
            <w:tcW w:w="9253" w:type="dxa"/>
            <w:gridSpan w:val="8"/>
          </w:tcPr>
          <w:p w:rsidR="004A698B" w:rsidRPr="00E40CFF" w:rsidRDefault="004A698B" w:rsidP="004A698B">
            <w:pPr>
              <w:pStyle w:val="TableParagraph"/>
              <w:spacing w:line="270" w:lineRule="exact"/>
              <w:rPr>
                <w:b/>
                <w:bCs/>
                <w:sz w:val="24"/>
                <w:szCs w:val="24"/>
              </w:rPr>
            </w:pPr>
            <w:r w:rsidRPr="6D6E593E">
              <w:rPr>
                <w:b/>
                <w:bCs/>
                <w:sz w:val="24"/>
                <w:szCs w:val="24"/>
              </w:rPr>
              <w:t>Learning</w:t>
            </w:r>
            <w:r w:rsidRPr="6D6E593E">
              <w:rPr>
                <w:b/>
                <w:bCs/>
                <w:spacing w:val="-6"/>
                <w:sz w:val="24"/>
                <w:szCs w:val="24"/>
              </w:rPr>
              <w:t xml:space="preserve"> </w:t>
            </w:r>
            <w:r w:rsidRPr="6D6E593E">
              <w:rPr>
                <w:b/>
                <w:bCs/>
                <w:spacing w:val="-2"/>
                <w:sz w:val="24"/>
                <w:szCs w:val="24"/>
              </w:rPr>
              <w:t>Objectives:</w:t>
            </w:r>
          </w:p>
          <w:p w:rsidR="004A698B" w:rsidRDefault="004A698B" w:rsidP="004A698B">
            <w:pPr>
              <w:pStyle w:val="TableParagraph"/>
              <w:numPr>
                <w:ilvl w:val="0"/>
                <w:numId w:val="7"/>
              </w:numPr>
              <w:spacing w:line="270" w:lineRule="exact"/>
              <w:rPr>
                <w:sz w:val="24"/>
                <w:szCs w:val="24"/>
              </w:rPr>
            </w:pPr>
            <w:r w:rsidRPr="6D6E593E">
              <w:rPr>
                <w:sz w:val="24"/>
                <w:szCs w:val="24"/>
              </w:rPr>
              <w:t>To understand how economic indicators like GDP and business cycle are used to assess the state of the economy</w:t>
            </w:r>
          </w:p>
          <w:p w:rsidR="004A698B" w:rsidRDefault="004A698B" w:rsidP="004A698B">
            <w:pPr>
              <w:pStyle w:val="TableParagraph"/>
              <w:numPr>
                <w:ilvl w:val="0"/>
                <w:numId w:val="7"/>
              </w:numPr>
              <w:spacing w:line="270" w:lineRule="exact"/>
              <w:rPr>
                <w:sz w:val="24"/>
                <w:szCs w:val="24"/>
              </w:rPr>
            </w:pPr>
            <w:r w:rsidRPr="6D6E593E">
              <w:rPr>
                <w:sz w:val="24"/>
                <w:szCs w:val="24"/>
              </w:rPr>
              <w:t xml:space="preserve">To state the Keynesian and classical perspectives and its implication </w:t>
            </w:r>
          </w:p>
          <w:p w:rsidR="004A698B" w:rsidRDefault="004A698B" w:rsidP="004A698B">
            <w:pPr>
              <w:pStyle w:val="TableParagraph"/>
              <w:numPr>
                <w:ilvl w:val="0"/>
                <w:numId w:val="7"/>
              </w:numPr>
              <w:spacing w:line="270" w:lineRule="exact"/>
              <w:rPr>
                <w:sz w:val="24"/>
                <w:szCs w:val="24"/>
              </w:rPr>
            </w:pPr>
            <w:r w:rsidRPr="6D6E593E">
              <w:rPr>
                <w:sz w:val="24"/>
                <w:szCs w:val="24"/>
              </w:rPr>
              <w:t>To discuss appropriate macro policy options in response to the state of the economy</w:t>
            </w:r>
          </w:p>
          <w:p w:rsidR="003D5637" w:rsidRDefault="003D5637" w:rsidP="00365C5F">
            <w:pPr>
              <w:pStyle w:val="TableParagraph"/>
              <w:spacing w:line="259" w:lineRule="auto"/>
              <w:ind w:right="358"/>
              <w:jc w:val="both"/>
              <w:rPr>
                <w:sz w:val="24"/>
              </w:rPr>
            </w:pPr>
          </w:p>
        </w:tc>
      </w:tr>
      <w:tr w:rsidR="003D5637" w:rsidTr="00527A2F">
        <w:trPr>
          <w:trHeight w:val="2314"/>
        </w:trPr>
        <w:tc>
          <w:tcPr>
            <w:tcW w:w="9253" w:type="dxa"/>
            <w:gridSpan w:val="8"/>
          </w:tcPr>
          <w:p w:rsidR="004A698B" w:rsidRPr="00E40CFF" w:rsidRDefault="004A698B" w:rsidP="00527A2F">
            <w:pPr>
              <w:pStyle w:val="TableParagraph"/>
              <w:spacing w:line="272" w:lineRule="exact"/>
              <w:ind w:left="0"/>
              <w:rPr>
                <w:b/>
                <w:sz w:val="24"/>
              </w:rPr>
            </w:pPr>
            <w:r w:rsidRPr="00E40CFF">
              <w:rPr>
                <w:b/>
                <w:sz w:val="24"/>
              </w:rPr>
              <w:t>Course</w:t>
            </w:r>
            <w:r w:rsidRPr="00E40CFF">
              <w:rPr>
                <w:b/>
                <w:spacing w:val="-9"/>
                <w:sz w:val="24"/>
              </w:rPr>
              <w:t xml:space="preserve"> </w:t>
            </w:r>
            <w:r w:rsidRPr="00E40CFF">
              <w:rPr>
                <w:b/>
                <w:spacing w:val="-2"/>
                <w:sz w:val="24"/>
              </w:rPr>
              <w:t>Outcomes:</w:t>
            </w:r>
          </w:p>
          <w:p w:rsidR="004A698B" w:rsidRPr="00E40CFF" w:rsidRDefault="004A698B" w:rsidP="004A698B">
            <w:pPr>
              <w:pStyle w:val="TableParagraph"/>
              <w:spacing w:line="274" w:lineRule="exact"/>
              <w:rPr>
                <w:sz w:val="24"/>
              </w:rPr>
            </w:pPr>
            <w:r w:rsidRPr="00E40CFF">
              <w:rPr>
                <w:sz w:val="24"/>
              </w:rPr>
              <w:t>After</w:t>
            </w:r>
            <w:r w:rsidRPr="00E40CFF">
              <w:rPr>
                <w:spacing w:val="-2"/>
                <w:sz w:val="24"/>
              </w:rPr>
              <w:t xml:space="preserve"> </w:t>
            </w:r>
            <w:r w:rsidRPr="00E40CFF">
              <w:rPr>
                <w:sz w:val="24"/>
              </w:rPr>
              <w:t>completion</w:t>
            </w:r>
            <w:r w:rsidRPr="00E40CFF">
              <w:rPr>
                <w:spacing w:val="-8"/>
                <w:sz w:val="24"/>
              </w:rPr>
              <w:t xml:space="preserve"> </w:t>
            </w:r>
            <w:r w:rsidRPr="00E40CFF">
              <w:rPr>
                <w:sz w:val="24"/>
              </w:rPr>
              <w:t>of</w:t>
            </w:r>
            <w:r w:rsidRPr="00E40CFF">
              <w:rPr>
                <w:spacing w:val="-10"/>
                <w:sz w:val="24"/>
              </w:rPr>
              <w:t xml:space="preserve"> </w:t>
            </w:r>
            <w:r w:rsidRPr="00E40CFF">
              <w:rPr>
                <w:sz w:val="24"/>
              </w:rPr>
              <w:t>the</w:t>
            </w:r>
            <w:r w:rsidRPr="00E40CFF">
              <w:rPr>
                <w:spacing w:val="-3"/>
                <w:sz w:val="24"/>
              </w:rPr>
              <w:t xml:space="preserve"> </w:t>
            </w:r>
            <w:r w:rsidRPr="00E40CFF">
              <w:rPr>
                <w:sz w:val="24"/>
              </w:rPr>
              <w:t>course,</w:t>
            </w:r>
            <w:r w:rsidRPr="00E40CFF">
              <w:rPr>
                <w:spacing w:val="3"/>
                <w:sz w:val="24"/>
              </w:rPr>
              <w:t xml:space="preserve"> </w:t>
            </w:r>
            <w:r w:rsidRPr="00E40CFF">
              <w:rPr>
                <w:sz w:val="24"/>
              </w:rPr>
              <w:t>learners</w:t>
            </w:r>
            <w:r w:rsidRPr="00E40CFF">
              <w:rPr>
                <w:spacing w:val="-3"/>
                <w:sz w:val="24"/>
              </w:rPr>
              <w:t xml:space="preserve"> </w:t>
            </w:r>
            <w:r w:rsidRPr="00E40CFF">
              <w:rPr>
                <w:sz w:val="24"/>
              </w:rPr>
              <w:t>would</w:t>
            </w:r>
            <w:r w:rsidRPr="00E40CFF">
              <w:rPr>
                <w:spacing w:val="1"/>
                <w:sz w:val="24"/>
              </w:rPr>
              <w:t xml:space="preserve"> </w:t>
            </w:r>
            <w:r w:rsidRPr="00E40CFF">
              <w:rPr>
                <w:sz w:val="24"/>
              </w:rPr>
              <w:t>be</w:t>
            </w:r>
            <w:r w:rsidRPr="00E40CFF">
              <w:rPr>
                <w:spacing w:val="-4"/>
                <w:sz w:val="24"/>
              </w:rPr>
              <w:t xml:space="preserve"> </w:t>
            </w:r>
            <w:r w:rsidRPr="00E40CFF">
              <w:rPr>
                <w:sz w:val="24"/>
              </w:rPr>
              <w:t>able</w:t>
            </w:r>
            <w:r w:rsidRPr="00E40CFF">
              <w:rPr>
                <w:spacing w:val="-3"/>
                <w:sz w:val="24"/>
              </w:rPr>
              <w:t xml:space="preserve"> </w:t>
            </w:r>
            <w:r w:rsidRPr="00E40CFF">
              <w:rPr>
                <w:spacing w:val="-5"/>
                <w:sz w:val="24"/>
              </w:rPr>
              <w:t>to:</w:t>
            </w:r>
          </w:p>
          <w:p w:rsidR="004A698B" w:rsidRPr="00E40CFF" w:rsidRDefault="004A698B" w:rsidP="004A698B">
            <w:pPr>
              <w:pStyle w:val="TableParagraph"/>
              <w:spacing w:line="275" w:lineRule="exact"/>
              <w:ind w:left="191"/>
              <w:rPr>
                <w:b/>
                <w:bCs/>
                <w:sz w:val="24"/>
                <w:szCs w:val="24"/>
              </w:rPr>
            </w:pPr>
            <w:r w:rsidRPr="6D6E593E">
              <w:rPr>
                <w:b/>
                <w:bCs/>
                <w:sz w:val="24"/>
                <w:szCs w:val="24"/>
              </w:rPr>
              <w:t xml:space="preserve">CO1: </w:t>
            </w:r>
            <w:r w:rsidRPr="6D6E593E">
              <w:t>Compute different measures of macroeconomic activity such as the national income accounts, and evaluate the shortcomings of traditional economic measures,</w:t>
            </w:r>
          </w:p>
          <w:p w:rsidR="004A698B" w:rsidRPr="00E40CFF" w:rsidRDefault="004A698B" w:rsidP="004A698B">
            <w:pPr>
              <w:pStyle w:val="TableParagraph"/>
              <w:spacing w:before="141"/>
              <w:ind w:left="191"/>
              <w:rPr>
                <w:sz w:val="24"/>
                <w:szCs w:val="24"/>
              </w:rPr>
            </w:pPr>
            <w:r w:rsidRPr="6D6E593E">
              <w:rPr>
                <w:b/>
                <w:bCs/>
                <w:sz w:val="24"/>
                <w:szCs w:val="24"/>
              </w:rPr>
              <w:t>CO2:</w:t>
            </w:r>
            <w:r w:rsidRPr="6D6E593E">
              <w:rPr>
                <w:b/>
                <w:bCs/>
                <w:spacing w:val="7"/>
                <w:sz w:val="24"/>
                <w:szCs w:val="24"/>
              </w:rPr>
              <w:t xml:space="preserve"> </w:t>
            </w:r>
            <w:r w:rsidRPr="6D6E593E">
              <w:rPr>
                <w:sz w:val="24"/>
                <w:szCs w:val="24"/>
              </w:rPr>
              <w:t xml:space="preserve">to compare the theoretical underpinnings of classical and Keynesian policy formulations/ </w:t>
            </w:r>
          </w:p>
          <w:p w:rsidR="003D5637" w:rsidRDefault="004A698B" w:rsidP="004A698B">
            <w:pPr>
              <w:pStyle w:val="TableParagraph"/>
              <w:spacing w:line="261" w:lineRule="exact"/>
              <w:ind w:left="191"/>
              <w:rPr>
                <w:sz w:val="24"/>
              </w:rPr>
            </w:pPr>
            <w:r w:rsidRPr="6D6E593E">
              <w:rPr>
                <w:b/>
                <w:bCs/>
                <w:sz w:val="24"/>
                <w:szCs w:val="24"/>
              </w:rPr>
              <w:t xml:space="preserve">CO3: to </w:t>
            </w:r>
            <w:r w:rsidRPr="6D6E593E">
              <w:t>Recognize how monetary and fiscal policy can be used to achieve policy goals,</w:t>
            </w:r>
          </w:p>
        </w:tc>
      </w:tr>
      <w:tr w:rsidR="003D5637" w:rsidTr="00365C5F">
        <w:trPr>
          <w:trHeight w:val="926"/>
        </w:trPr>
        <w:tc>
          <w:tcPr>
            <w:tcW w:w="9253" w:type="dxa"/>
            <w:gridSpan w:val="8"/>
          </w:tcPr>
          <w:p w:rsidR="003D5637" w:rsidRPr="00FC7B80" w:rsidRDefault="003D5637" w:rsidP="00527A2F">
            <w:pPr>
              <w:pStyle w:val="TableParagraph"/>
              <w:spacing w:line="273" w:lineRule="exact"/>
              <w:ind w:left="0"/>
              <w:rPr>
                <w:b/>
                <w:sz w:val="24"/>
                <w:szCs w:val="24"/>
              </w:rPr>
            </w:pPr>
            <w:r>
              <w:rPr>
                <w:b/>
                <w:sz w:val="24"/>
              </w:rPr>
              <w:t>Pedagogy : Classroom learning , Presentation, Theory Notes, Practical Sums, Assignments, Case Study</w:t>
            </w:r>
          </w:p>
        </w:tc>
      </w:tr>
    </w:tbl>
    <w:p w:rsidR="00736358" w:rsidRDefault="00736358"/>
    <w:p w:rsidR="003D5637" w:rsidRDefault="004A698B" w:rsidP="00527A2F">
      <w:pPr>
        <w:pStyle w:val="Heading1"/>
        <w:spacing w:before="90" w:after="25"/>
        <w:ind w:left="2160" w:right="4036"/>
        <w:jc w:val="center"/>
        <w:rPr>
          <w:rFonts w:ascii="Times New Roman"/>
        </w:rPr>
      </w:pPr>
      <w:r>
        <w:rPr>
          <w:rFonts w:ascii="Times New Roman"/>
        </w:rPr>
        <w:t>MODULES AT GLANCE</w:t>
      </w:r>
    </w:p>
    <w:tbl>
      <w:tblPr>
        <w:tblW w:w="882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695"/>
        <w:gridCol w:w="1781"/>
      </w:tblGrid>
      <w:tr w:rsidR="003D5637" w:rsidTr="00527A2F">
        <w:trPr>
          <w:trHeight w:val="753"/>
        </w:trPr>
        <w:tc>
          <w:tcPr>
            <w:tcW w:w="1349" w:type="dxa"/>
          </w:tcPr>
          <w:p w:rsidR="003D5637" w:rsidRDefault="003D5637" w:rsidP="00365C5F">
            <w:pPr>
              <w:pStyle w:val="TableParagraph"/>
              <w:spacing w:line="273" w:lineRule="exact"/>
              <w:ind w:left="165" w:right="159"/>
              <w:jc w:val="center"/>
              <w:rPr>
                <w:b/>
                <w:sz w:val="24"/>
              </w:rPr>
            </w:pPr>
            <w:r>
              <w:rPr>
                <w:b/>
                <w:sz w:val="24"/>
              </w:rPr>
              <w:t>Sr. No.</w:t>
            </w:r>
          </w:p>
        </w:tc>
        <w:tc>
          <w:tcPr>
            <w:tcW w:w="5695" w:type="dxa"/>
          </w:tcPr>
          <w:p w:rsidR="003D5637" w:rsidRDefault="003D5637" w:rsidP="00365C5F">
            <w:pPr>
              <w:pStyle w:val="TableParagraph"/>
              <w:spacing w:line="273" w:lineRule="exact"/>
              <w:ind w:left="2481" w:right="2482"/>
              <w:jc w:val="center"/>
              <w:rPr>
                <w:b/>
                <w:sz w:val="24"/>
              </w:rPr>
            </w:pPr>
            <w:r>
              <w:rPr>
                <w:b/>
                <w:sz w:val="24"/>
              </w:rPr>
              <w:t>Topics</w:t>
            </w:r>
          </w:p>
        </w:tc>
        <w:tc>
          <w:tcPr>
            <w:tcW w:w="1781" w:type="dxa"/>
          </w:tcPr>
          <w:p w:rsidR="003D5637" w:rsidRDefault="003D5637" w:rsidP="00365C5F">
            <w:pPr>
              <w:pStyle w:val="TableParagraph"/>
              <w:spacing w:line="259" w:lineRule="auto"/>
              <w:ind w:left="441" w:right="417" w:firstLine="139"/>
              <w:rPr>
                <w:b/>
                <w:sz w:val="24"/>
              </w:rPr>
            </w:pPr>
            <w:r>
              <w:rPr>
                <w:b/>
                <w:sz w:val="24"/>
              </w:rPr>
              <w:t>No. of Lectures</w:t>
            </w:r>
          </w:p>
        </w:tc>
      </w:tr>
      <w:tr w:rsidR="003D5637" w:rsidTr="00527A2F">
        <w:trPr>
          <w:trHeight w:val="346"/>
        </w:trPr>
        <w:tc>
          <w:tcPr>
            <w:tcW w:w="1349" w:type="dxa"/>
          </w:tcPr>
          <w:p w:rsidR="003D5637" w:rsidRDefault="003D5637" w:rsidP="00365C5F">
            <w:pPr>
              <w:pStyle w:val="TableParagraph"/>
              <w:spacing w:line="273" w:lineRule="exact"/>
              <w:ind w:left="172" w:right="159"/>
              <w:jc w:val="center"/>
              <w:rPr>
                <w:b/>
                <w:sz w:val="24"/>
              </w:rPr>
            </w:pPr>
            <w:r>
              <w:rPr>
                <w:b/>
                <w:sz w:val="24"/>
              </w:rPr>
              <w:t>Module 1</w:t>
            </w:r>
          </w:p>
        </w:tc>
        <w:tc>
          <w:tcPr>
            <w:tcW w:w="5695" w:type="dxa"/>
          </w:tcPr>
          <w:p w:rsidR="003D5637" w:rsidRPr="00527A2F" w:rsidRDefault="00527A2F" w:rsidP="00365C5F">
            <w:pPr>
              <w:pStyle w:val="TableParagraph"/>
              <w:spacing w:before="54"/>
              <w:ind w:left="52"/>
              <w:rPr>
                <w:sz w:val="24"/>
                <w:szCs w:val="24"/>
              </w:rPr>
            </w:pPr>
            <w:r w:rsidRPr="00527A2F">
              <w:rPr>
                <w:sz w:val="24"/>
                <w:szCs w:val="24"/>
              </w:rPr>
              <w:t>Economy in the short run</w:t>
            </w:r>
          </w:p>
        </w:tc>
        <w:tc>
          <w:tcPr>
            <w:tcW w:w="1781" w:type="dxa"/>
          </w:tcPr>
          <w:p w:rsidR="003D5637" w:rsidRPr="00FC7B80" w:rsidRDefault="003D5637" w:rsidP="003D5637">
            <w:pPr>
              <w:pStyle w:val="TableParagraph"/>
              <w:spacing w:before="49"/>
              <w:ind w:right="919"/>
              <w:jc w:val="center"/>
              <w:rPr>
                <w:sz w:val="24"/>
                <w:szCs w:val="24"/>
              </w:rPr>
            </w:pPr>
            <w:r w:rsidRPr="00FC7B80">
              <w:rPr>
                <w:sz w:val="24"/>
                <w:szCs w:val="24"/>
              </w:rPr>
              <w:t>1</w:t>
            </w:r>
            <w:r w:rsidR="00527A2F">
              <w:rPr>
                <w:sz w:val="24"/>
                <w:szCs w:val="24"/>
              </w:rPr>
              <w:t>5</w:t>
            </w:r>
          </w:p>
        </w:tc>
      </w:tr>
      <w:tr w:rsidR="003D5637" w:rsidTr="00527A2F">
        <w:trPr>
          <w:trHeight w:val="265"/>
        </w:trPr>
        <w:tc>
          <w:tcPr>
            <w:tcW w:w="1349" w:type="dxa"/>
          </w:tcPr>
          <w:p w:rsidR="003D5637" w:rsidRDefault="003D5637" w:rsidP="00365C5F">
            <w:pPr>
              <w:pStyle w:val="TableParagraph"/>
              <w:spacing w:line="273" w:lineRule="exact"/>
              <w:ind w:left="172" w:right="159"/>
              <w:jc w:val="center"/>
              <w:rPr>
                <w:b/>
                <w:sz w:val="24"/>
              </w:rPr>
            </w:pPr>
            <w:r>
              <w:rPr>
                <w:b/>
                <w:sz w:val="24"/>
              </w:rPr>
              <w:t>Module 2</w:t>
            </w:r>
          </w:p>
        </w:tc>
        <w:tc>
          <w:tcPr>
            <w:tcW w:w="5695" w:type="dxa"/>
          </w:tcPr>
          <w:p w:rsidR="003D5637" w:rsidRPr="00527A2F" w:rsidRDefault="00527A2F" w:rsidP="00365C5F">
            <w:pPr>
              <w:pStyle w:val="TableParagraph"/>
              <w:spacing w:before="49"/>
              <w:ind w:left="52"/>
              <w:rPr>
                <w:sz w:val="24"/>
                <w:szCs w:val="24"/>
              </w:rPr>
            </w:pPr>
            <w:r w:rsidRPr="00527A2F">
              <w:rPr>
                <w:sz w:val="24"/>
                <w:szCs w:val="24"/>
              </w:rPr>
              <w:t>Introduction to Keynesian</w:t>
            </w:r>
            <w:r w:rsidRPr="00527A2F">
              <w:rPr>
                <w:spacing w:val="-2"/>
                <w:sz w:val="24"/>
                <w:szCs w:val="24"/>
              </w:rPr>
              <w:t xml:space="preserve"> </w:t>
            </w:r>
            <w:r w:rsidRPr="00527A2F">
              <w:rPr>
                <w:sz w:val="24"/>
                <w:szCs w:val="24"/>
              </w:rPr>
              <w:t>Economics</w:t>
            </w:r>
          </w:p>
        </w:tc>
        <w:tc>
          <w:tcPr>
            <w:tcW w:w="1781" w:type="dxa"/>
          </w:tcPr>
          <w:p w:rsidR="003D5637" w:rsidRPr="00FC7B80" w:rsidRDefault="00527A2F" w:rsidP="003D5637">
            <w:pPr>
              <w:pStyle w:val="TableParagraph"/>
              <w:spacing w:before="44"/>
              <w:ind w:right="919"/>
              <w:jc w:val="center"/>
              <w:rPr>
                <w:sz w:val="24"/>
                <w:szCs w:val="24"/>
              </w:rPr>
            </w:pPr>
            <w:r>
              <w:rPr>
                <w:sz w:val="24"/>
                <w:szCs w:val="24"/>
              </w:rPr>
              <w:t>15</w:t>
            </w:r>
          </w:p>
        </w:tc>
      </w:tr>
      <w:tr w:rsidR="003D5637" w:rsidTr="00527A2F">
        <w:trPr>
          <w:trHeight w:val="527"/>
        </w:trPr>
        <w:tc>
          <w:tcPr>
            <w:tcW w:w="1349" w:type="dxa"/>
          </w:tcPr>
          <w:p w:rsidR="003D5637" w:rsidRDefault="003D5637" w:rsidP="00365C5F">
            <w:pPr>
              <w:pStyle w:val="TableParagraph"/>
              <w:ind w:left="0"/>
              <w:rPr>
                <w:sz w:val="24"/>
              </w:rPr>
            </w:pPr>
          </w:p>
        </w:tc>
        <w:tc>
          <w:tcPr>
            <w:tcW w:w="5695" w:type="dxa"/>
          </w:tcPr>
          <w:p w:rsidR="003D5637" w:rsidRDefault="003D5637" w:rsidP="00365C5F">
            <w:pPr>
              <w:pStyle w:val="TableParagraph"/>
              <w:spacing w:line="273" w:lineRule="exact"/>
              <w:ind w:left="105"/>
              <w:rPr>
                <w:b/>
                <w:sz w:val="24"/>
              </w:rPr>
            </w:pPr>
            <w:r>
              <w:rPr>
                <w:b/>
                <w:sz w:val="24"/>
              </w:rPr>
              <w:t>TOTAL</w:t>
            </w:r>
          </w:p>
        </w:tc>
        <w:tc>
          <w:tcPr>
            <w:tcW w:w="1781" w:type="dxa"/>
          </w:tcPr>
          <w:p w:rsidR="003D5637" w:rsidRDefault="003D5637" w:rsidP="003D5637">
            <w:pPr>
              <w:pStyle w:val="TableParagraph"/>
              <w:spacing w:line="268" w:lineRule="exact"/>
              <w:ind w:left="768"/>
              <w:jc w:val="center"/>
              <w:rPr>
                <w:sz w:val="24"/>
              </w:rPr>
            </w:pPr>
            <w:r>
              <w:rPr>
                <w:sz w:val="24"/>
              </w:rPr>
              <w:t>30</w:t>
            </w:r>
          </w:p>
        </w:tc>
      </w:tr>
    </w:tbl>
    <w:p w:rsidR="003D5637" w:rsidRDefault="009A6A12" w:rsidP="009A6A12">
      <w:pPr>
        <w:spacing w:before="153"/>
        <w:ind w:right="3775"/>
        <w:jc w:val="center"/>
        <w:rPr>
          <w:b/>
          <w:sz w:val="24"/>
        </w:rPr>
      </w:pPr>
      <w:r>
        <w:rPr>
          <w:b/>
          <w:sz w:val="24"/>
        </w:rPr>
        <w:lastRenderedPageBreak/>
        <w:t xml:space="preserve">                                           </w:t>
      </w:r>
      <w:r w:rsidR="003D5637">
        <w:rPr>
          <w:b/>
          <w:sz w:val="24"/>
        </w:rPr>
        <w:t>DETAILED SYLLABUS</w:t>
      </w:r>
    </w:p>
    <w:tbl>
      <w:tblPr>
        <w:tblW w:w="100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746"/>
        <w:gridCol w:w="6987"/>
        <w:gridCol w:w="91"/>
        <w:gridCol w:w="1417"/>
      </w:tblGrid>
      <w:tr w:rsidR="003D5637" w:rsidRPr="00FC7B80" w:rsidTr="00147838">
        <w:trPr>
          <w:trHeight w:val="513"/>
        </w:trPr>
        <w:tc>
          <w:tcPr>
            <w:tcW w:w="1560" w:type="dxa"/>
            <w:gridSpan w:val="2"/>
          </w:tcPr>
          <w:p w:rsidR="003D5637" w:rsidRPr="00FC7B80" w:rsidRDefault="003D5637" w:rsidP="00365C5F">
            <w:pPr>
              <w:pStyle w:val="TableParagraph"/>
              <w:spacing w:before="1"/>
              <w:ind w:left="317" w:right="309"/>
              <w:jc w:val="center"/>
              <w:rPr>
                <w:b/>
                <w:sz w:val="24"/>
                <w:szCs w:val="24"/>
              </w:rPr>
            </w:pPr>
            <w:r w:rsidRPr="00FC7B80">
              <w:rPr>
                <w:b/>
                <w:sz w:val="24"/>
                <w:szCs w:val="24"/>
              </w:rPr>
              <w:t>Module</w:t>
            </w:r>
          </w:p>
        </w:tc>
        <w:tc>
          <w:tcPr>
            <w:tcW w:w="6987" w:type="dxa"/>
          </w:tcPr>
          <w:p w:rsidR="003D5637" w:rsidRPr="00FC7B80" w:rsidRDefault="003D5637" w:rsidP="00365C5F">
            <w:pPr>
              <w:pStyle w:val="TableParagraph"/>
              <w:spacing w:before="1"/>
              <w:ind w:left="177"/>
              <w:rPr>
                <w:b/>
                <w:sz w:val="24"/>
                <w:szCs w:val="24"/>
              </w:rPr>
            </w:pPr>
            <w:r w:rsidRPr="00FC7B80">
              <w:rPr>
                <w:b/>
                <w:sz w:val="24"/>
                <w:szCs w:val="24"/>
              </w:rPr>
              <w:t>Topic</w:t>
            </w:r>
          </w:p>
        </w:tc>
        <w:tc>
          <w:tcPr>
            <w:tcW w:w="1508" w:type="dxa"/>
            <w:gridSpan w:val="2"/>
          </w:tcPr>
          <w:p w:rsidR="003D5637" w:rsidRPr="00FC7B80" w:rsidRDefault="003D5637" w:rsidP="00365C5F">
            <w:pPr>
              <w:pStyle w:val="TableParagraph"/>
              <w:spacing w:before="1"/>
              <w:ind w:left="277"/>
              <w:rPr>
                <w:b/>
                <w:sz w:val="24"/>
                <w:szCs w:val="24"/>
              </w:rPr>
            </w:pPr>
            <w:r w:rsidRPr="00FC7B80">
              <w:rPr>
                <w:b/>
                <w:sz w:val="24"/>
                <w:szCs w:val="24"/>
              </w:rPr>
              <w:t>No.</w:t>
            </w:r>
            <w:r w:rsidRPr="00FC7B80">
              <w:rPr>
                <w:b/>
                <w:spacing w:val="-1"/>
                <w:sz w:val="24"/>
                <w:szCs w:val="24"/>
              </w:rPr>
              <w:t xml:space="preserve"> </w:t>
            </w:r>
            <w:r w:rsidRPr="00FC7B80">
              <w:rPr>
                <w:b/>
                <w:sz w:val="24"/>
                <w:szCs w:val="24"/>
              </w:rPr>
              <w:t>of</w:t>
            </w:r>
            <w:r w:rsidRPr="00FC7B80">
              <w:rPr>
                <w:b/>
                <w:spacing w:val="-4"/>
                <w:sz w:val="24"/>
                <w:szCs w:val="24"/>
              </w:rPr>
              <w:t xml:space="preserve"> </w:t>
            </w:r>
            <w:r w:rsidRPr="00FC7B80">
              <w:rPr>
                <w:b/>
                <w:sz w:val="24"/>
                <w:szCs w:val="24"/>
              </w:rPr>
              <w:t>Lectures</w:t>
            </w:r>
          </w:p>
        </w:tc>
      </w:tr>
      <w:tr w:rsidR="003D5637" w:rsidRPr="00FC7B80" w:rsidTr="00147838">
        <w:trPr>
          <w:trHeight w:val="2813"/>
        </w:trPr>
        <w:tc>
          <w:tcPr>
            <w:tcW w:w="814" w:type="dxa"/>
          </w:tcPr>
          <w:p w:rsidR="003D5637" w:rsidRPr="00FC7B80" w:rsidRDefault="003D5637" w:rsidP="00365C5F">
            <w:pPr>
              <w:pStyle w:val="TableParagraph"/>
              <w:spacing w:line="273" w:lineRule="exact"/>
              <w:ind w:left="326" w:right="309"/>
              <w:jc w:val="center"/>
              <w:rPr>
                <w:b/>
                <w:sz w:val="24"/>
                <w:szCs w:val="24"/>
              </w:rPr>
            </w:pPr>
            <w:r w:rsidRPr="00FC7B80">
              <w:rPr>
                <w:b/>
                <w:sz w:val="24"/>
                <w:szCs w:val="24"/>
              </w:rPr>
              <w:t>1</w:t>
            </w:r>
          </w:p>
        </w:tc>
        <w:tc>
          <w:tcPr>
            <w:tcW w:w="7824" w:type="dxa"/>
            <w:gridSpan w:val="3"/>
          </w:tcPr>
          <w:p w:rsidR="00527A2F" w:rsidRPr="00E50934" w:rsidRDefault="00527A2F" w:rsidP="00527A2F">
            <w:pPr>
              <w:pStyle w:val="TableParagraph"/>
              <w:spacing w:before="1" w:line="275" w:lineRule="exact"/>
              <w:jc w:val="both"/>
              <w:rPr>
                <w:b/>
                <w:sz w:val="24"/>
                <w:szCs w:val="24"/>
                <w:u w:val="single"/>
              </w:rPr>
            </w:pPr>
            <w:r w:rsidRPr="00E50934">
              <w:rPr>
                <w:b/>
                <w:sz w:val="24"/>
                <w:szCs w:val="24"/>
                <w:u w:val="single"/>
              </w:rPr>
              <w:t>Economy in the short run</w:t>
            </w:r>
            <w:r w:rsidRPr="00E50934">
              <w:rPr>
                <w:b/>
                <w:sz w:val="24"/>
                <w:szCs w:val="24"/>
              </w:rPr>
              <w:t xml:space="preserve">      </w:t>
            </w:r>
            <w:r w:rsidRPr="00E50934">
              <w:rPr>
                <w:b/>
                <w:color w:val="000000"/>
                <w:sz w:val="24"/>
                <w:szCs w:val="24"/>
              </w:rPr>
              <w:t xml:space="preserve">                                       </w:t>
            </w:r>
            <w:r>
              <w:rPr>
                <w:b/>
                <w:color w:val="000000"/>
                <w:sz w:val="24"/>
                <w:szCs w:val="24"/>
              </w:rPr>
              <w:t xml:space="preserve"> </w:t>
            </w:r>
          </w:p>
          <w:p w:rsidR="00527A2F" w:rsidRPr="00E50934" w:rsidRDefault="00527A2F" w:rsidP="00527A2F">
            <w:pPr>
              <w:pStyle w:val="TableParagraph"/>
              <w:spacing w:line="276" w:lineRule="auto"/>
              <w:ind w:left="365"/>
              <w:jc w:val="both"/>
              <w:rPr>
                <w:sz w:val="24"/>
                <w:szCs w:val="24"/>
              </w:rPr>
            </w:pPr>
          </w:p>
          <w:p w:rsidR="00527A2F" w:rsidRPr="00E50934" w:rsidRDefault="00527A2F" w:rsidP="00527A2F">
            <w:pPr>
              <w:pStyle w:val="TableParagraph"/>
              <w:spacing w:line="276" w:lineRule="auto"/>
              <w:ind w:right="103"/>
              <w:jc w:val="both"/>
              <w:rPr>
                <w:sz w:val="24"/>
                <w:szCs w:val="24"/>
              </w:rPr>
            </w:pPr>
            <w:r w:rsidRPr="00E50934">
              <w:rPr>
                <w:sz w:val="24"/>
                <w:szCs w:val="24"/>
              </w:rPr>
              <w:t>Macroeconomics: scope and significance; Circular flow of income-</w:t>
            </w:r>
            <w:r w:rsidRPr="00E50934">
              <w:rPr>
                <w:spacing w:val="1"/>
                <w:sz w:val="24"/>
                <w:szCs w:val="24"/>
              </w:rPr>
              <w:t xml:space="preserve"> </w:t>
            </w:r>
            <w:r w:rsidRPr="00E50934">
              <w:rPr>
                <w:sz w:val="24"/>
                <w:szCs w:val="24"/>
              </w:rPr>
              <w:t>closed economy: two-sector and three-sector models, open economy:</w:t>
            </w:r>
            <w:r w:rsidRPr="00E50934">
              <w:rPr>
                <w:spacing w:val="-57"/>
                <w:sz w:val="24"/>
                <w:szCs w:val="24"/>
              </w:rPr>
              <w:t xml:space="preserve"> </w:t>
            </w:r>
            <w:r w:rsidRPr="00E50934">
              <w:rPr>
                <w:sz w:val="24"/>
                <w:szCs w:val="24"/>
              </w:rPr>
              <w:t>four sector model. Leakages and injections - their impact on circular</w:t>
            </w:r>
            <w:r w:rsidRPr="00E50934">
              <w:rPr>
                <w:spacing w:val="1"/>
                <w:sz w:val="24"/>
                <w:szCs w:val="24"/>
              </w:rPr>
              <w:t xml:space="preserve"> </w:t>
            </w:r>
            <w:r w:rsidRPr="00E50934">
              <w:rPr>
                <w:sz w:val="24"/>
                <w:szCs w:val="24"/>
              </w:rPr>
              <w:t>flow</w:t>
            </w:r>
            <w:r w:rsidRPr="00E50934">
              <w:rPr>
                <w:spacing w:val="-10"/>
                <w:sz w:val="24"/>
                <w:szCs w:val="24"/>
              </w:rPr>
              <w:t xml:space="preserve"> </w:t>
            </w:r>
            <w:r w:rsidRPr="00E50934">
              <w:rPr>
                <w:sz w:val="24"/>
                <w:szCs w:val="24"/>
              </w:rPr>
              <w:t>of</w:t>
            </w:r>
            <w:r w:rsidRPr="00E50934">
              <w:rPr>
                <w:spacing w:val="-10"/>
                <w:sz w:val="24"/>
                <w:szCs w:val="24"/>
              </w:rPr>
              <w:t xml:space="preserve"> </w:t>
            </w:r>
            <w:r w:rsidRPr="00E50934">
              <w:rPr>
                <w:sz w:val="24"/>
                <w:szCs w:val="24"/>
              </w:rPr>
              <w:t>income.</w:t>
            </w:r>
          </w:p>
          <w:p w:rsidR="00527A2F" w:rsidRPr="00E50934" w:rsidRDefault="00527A2F" w:rsidP="00527A2F">
            <w:pPr>
              <w:pStyle w:val="TableParagraph"/>
              <w:spacing w:line="276" w:lineRule="auto"/>
              <w:ind w:right="107"/>
              <w:jc w:val="both"/>
              <w:rPr>
                <w:spacing w:val="1"/>
                <w:sz w:val="24"/>
                <w:szCs w:val="24"/>
              </w:rPr>
            </w:pPr>
            <w:r w:rsidRPr="00E50934">
              <w:rPr>
                <w:sz w:val="24"/>
                <w:szCs w:val="24"/>
              </w:rPr>
              <w:t>Concepts</w:t>
            </w:r>
            <w:r w:rsidRPr="00E50934">
              <w:rPr>
                <w:spacing w:val="-12"/>
                <w:sz w:val="24"/>
                <w:szCs w:val="24"/>
              </w:rPr>
              <w:t xml:space="preserve"> </w:t>
            </w:r>
            <w:r w:rsidRPr="00E50934">
              <w:rPr>
                <w:sz w:val="24"/>
                <w:szCs w:val="24"/>
              </w:rPr>
              <w:t>of</w:t>
            </w:r>
            <w:r w:rsidRPr="00E50934">
              <w:rPr>
                <w:spacing w:val="-12"/>
                <w:sz w:val="24"/>
                <w:szCs w:val="24"/>
              </w:rPr>
              <w:t xml:space="preserve"> </w:t>
            </w:r>
            <w:r w:rsidRPr="00E50934">
              <w:rPr>
                <w:sz w:val="24"/>
                <w:szCs w:val="24"/>
              </w:rPr>
              <w:t>national</w:t>
            </w:r>
            <w:r w:rsidRPr="00E50934">
              <w:rPr>
                <w:spacing w:val="-15"/>
                <w:sz w:val="24"/>
                <w:szCs w:val="24"/>
              </w:rPr>
              <w:t xml:space="preserve"> </w:t>
            </w:r>
            <w:r w:rsidRPr="00E50934">
              <w:rPr>
                <w:sz w:val="24"/>
                <w:szCs w:val="24"/>
              </w:rPr>
              <w:t>Income:</w:t>
            </w:r>
            <w:r w:rsidRPr="00E50934">
              <w:rPr>
                <w:spacing w:val="-9"/>
                <w:sz w:val="24"/>
                <w:szCs w:val="24"/>
              </w:rPr>
              <w:t xml:space="preserve"> </w:t>
            </w:r>
            <w:r w:rsidRPr="00E50934">
              <w:rPr>
                <w:sz w:val="24"/>
                <w:szCs w:val="24"/>
              </w:rPr>
              <w:t>GNP,</w:t>
            </w:r>
            <w:r w:rsidRPr="00E50934">
              <w:rPr>
                <w:spacing w:val="-14"/>
                <w:sz w:val="24"/>
                <w:szCs w:val="24"/>
              </w:rPr>
              <w:t xml:space="preserve"> </w:t>
            </w:r>
            <w:r w:rsidRPr="00E50934">
              <w:rPr>
                <w:sz w:val="24"/>
                <w:szCs w:val="24"/>
              </w:rPr>
              <w:t>GDP,</w:t>
            </w:r>
            <w:r w:rsidRPr="00E50934">
              <w:rPr>
                <w:spacing w:val="-13"/>
                <w:sz w:val="24"/>
                <w:szCs w:val="24"/>
              </w:rPr>
              <w:t xml:space="preserve"> </w:t>
            </w:r>
            <w:r w:rsidRPr="00E50934">
              <w:rPr>
                <w:sz w:val="24"/>
                <w:szCs w:val="24"/>
              </w:rPr>
              <w:t>NNP</w:t>
            </w:r>
            <w:r w:rsidRPr="00E50934">
              <w:rPr>
                <w:spacing w:val="-12"/>
                <w:sz w:val="24"/>
                <w:szCs w:val="24"/>
              </w:rPr>
              <w:t xml:space="preserve"> </w:t>
            </w:r>
            <w:r w:rsidRPr="00E50934">
              <w:rPr>
                <w:sz w:val="24"/>
                <w:szCs w:val="24"/>
              </w:rPr>
              <w:t>at</w:t>
            </w:r>
            <w:r w:rsidRPr="00E50934">
              <w:rPr>
                <w:spacing w:val="-14"/>
                <w:sz w:val="24"/>
                <w:szCs w:val="24"/>
              </w:rPr>
              <w:t xml:space="preserve"> </w:t>
            </w:r>
            <w:r w:rsidRPr="00E50934">
              <w:rPr>
                <w:sz w:val="24"/>
                <w:szCs w:val="24"/>
              </w:rPr>
              <w:t>market</w:t>
            </w:r>
            <w:r w:rsidRPr="00E50934">
              <w:rPr>
                <w:spacing w:val="-15"/>
                <w:sz w:val="24"/>
                <w:szCs w:val="24"/>
              </w:rPr>
              <w:t xml:space="preserve"> </w:t>
            </w:r>
            <w:r w:rsidRPr="00E50934">
              <w:rPr>
                <w:sz w:val="24"/>
                <w:szCs w:val="24"/>
              </w:rPr>
              <w:t>prices,</w:t>
            </w:r>
            <w:r w:rsidRPr="00E50934">
              <w:rPr>
                <w:spacing w:val="-13"/>
                <w:sz w:val="24"/>
                <w:szCs w:val="24"/>
              </w:rPr>
              <w:t xml:space="preserve"> </w:t>
            </w:r>
            <w:r w:rsidRPr="00E50934">
              <w:rPr>
                <w:sz w:val="24"/>
                <w:szCs w:val="24"/>
              </w:rPr>
              <w:t>NNP</w:t>
            </w:r>
            <w:r w:rsidRPr="00E50934">
              <w:rPr>
                <w:spacing w:val="-58"/>
                <w:sz w:val="24"/>
                <w:szCs w:val="24"/>
              </w:rPr>
              <w:t xml:space="preserve"> </w:t>
            </w:r>
            <w:r w:rsidRPr="00E50934">
              <w:rPr>
                <w:sz w:val="24"/>
                <w:szCs w:val="24"/>
              </w:rPr>
              <w:t>at</w:t>
            </w:r>
            <w:r w:rsidRPr="00E50934">
              <w:rPr>
                <w:spacing w:val="1"/>
                <w:sz w:val="24"/>
                <w:szCs w:val="24"/>
              </w:rPr>
              <w:t xml:space="preserve"> </w:t>
            </w:r>
            <w:r w:rsidRPr="00E50934">
              <w:rPr>
                <w:sz w:val="24"/>
                <w:szCs w:val="24"/>
              </w:rPr>
              <w:t>factor</w:t>
            </w:r>
            <w:r w:rsidRPr="00E50934">
              <w:rPr>
                <w:spacing w:val="1"/>
                <w:sz w:val="24"/>
                <w:szCs w:val="24"/>
              </w:rPr>
              <w:t xml:space="preserve"> </w:t>
            </w:r>
            <w:r w:rsidRPr="00E50934">
              <w:rPr>
                <w:sz w:val="24"/>
                <w:szCs w:val="24"/>
              </w:rPr>
              <w:t>cost,</w:t>
            </w:r>
            <w:r w:rsidRPr="00E50934">
              <w:rPr>
                <w:spacing w:val="1"/>
                <w:sz w:val="24"/>
                <w:szCs w:val="24"/>
              </w:rPr>
              <w:t xml:space="preserve"> </w:t>
            </w:r>
            <w:r w:rsidRPr="00E50934">
              <w:rPr>
                <w:sz w:val="24"/>
                <w:szCs w:val="24"/>
              </w:rPr>
              <w:t>Personal</w:t>
            </w:r>
            <w:r w:rsidRPr="00E50934">
              <w:rPr>
                <w:spacing w:val="1"/>
                <w:sz w:val="24"/>
                <w:szCs w:val="24"/>
              </w:rPr>
              <w:t xml:space="preserve"> </w:t>
            </w:r>
            <w:r w:rsidRPr="00E50934">
              <w:rPr>
                <w:sz w:val="24"/>
                <w:szCs w:val="24"/>
              </w:rPr>
              <w:t>Income,</w:t>
            </w:r>
            <w:r w:rsidRPr="00E50934">
              <w:rPr>
                <w:spacing w:val="1"/>
                <w:sz w:val="24"/>
                <w:szCs w:val="24"/>
              </w:rPr>
              <w:t xml:space="preserve"> </w:t>
            </w:r>
            <w:r w:rsidRPr="00E50934">
              <w:rPr>
                <w:sz w:val="24"/>
                <w:szCs w:val="24"/>
              </w:rPr>
              <w:t>Disposable</w:t>
            </w:r>
            <w:r w:rsidRPr="00E50934">
              <w:rPr>
                <w:spacing w:val="1"/>
                <w:sz w:val="24"/>
                <w:szCs w:val="24"/>
              </w:rPr>
              <w:t xml:space="preserve"> </w:t>
            </w:r>
            <w:r w:rsidRPr="00E50934">
              <w:rPr>
                <w:sz w:val="24"/>
                <w:szCs w:val="24"/>
              </w:rPr>
              <w:t>Income,</w:t>
            </w:r>
            <w:r w:rsidRPr="00E50934">
              <w:rPr>
                <w:spacing w:val="1"/>
                <w:sz w:val="24"/>
                <w:szCs w:val="24"/>
              </w:rPr>
              <w:t xml:space="preserve"> </w:t>
            </w:r>
            <w:r w:rsidRPr="00E50934">
              <w:rPr>
                <w:sz w:val="24"/>
                <w:szCs w:val="24"/>
              </w:rPr>
              <w:t>Real</w:t>
            </w:r>
            <w:r w:rsidRPr="00E50934">
              <w:rPr>
                <w:spacing w:val="1"/>
                <w:sz w:val="24"/>
                <w:szCs w:val="24"/>
              </w:rPr>
              <w:t xml:space="preserve"> </w:t>
            </w:r>
            <w:r w:rsidRPr="00E50934">
              <w:rPr>
                <w:sz w:val="24"/>
                <w:szCs w:val="24"/>
              </w:rPr>
              <w:t>and</w:t>
            </w:r>
            <w:r w:rsidRPr="00E50934">
              <w:rPr>
                <w:spacing w:val="1"/>
                <w:sz w:val="24"/>
                <w:szCs w:val="24"/>
              </w:rPr>
              <w:t xml:space="preserve"> </w:t>
            </w:r>
            <w:r w:rsidRPr="00E50934">
              <w:rPr>
                <w:spacing w:val="-1"/>
                <w:sz w:val="24"/>
                <w:szCs w:val="24"/>
              </w:rPr>
              <w:t>Nominal</w:t>
            </w:r>
            <w:r w:rsidRPr="00E50934">
              <w:rPr>
                <w:spacing w:val="-14"/>
                <w:sz w:val="24"/>
                <w:szCs w:val="24"/>
              </w:rPr>
              <w:t xml:space="preserve"> </w:t>
            </w:r>
            <w:r w:rsidRPr="00E50934">
              <w:rPr>
                <w:spacing w:val="-1"/>
                <w:sz w:val="24"/>
                <w:szCs w:val="24"/>
              </w:rPr>
              <w:t>GDP,</w:t>
            </w:r>
            <w:r w:rsidRPr="00E50934">
              <w:rPr>
                <w:spacing w:val="-13"/>
                <w:sz w:val="24"/>
                <w:szCs w:val="24"/>
              </w:rPr>
              <w:t xml:space="preserve"> </w:t>
            </w:r>
            <w:r w:rsidRPr="00E50934">
              <w:rPr>
                <w:spacing w:val="-1"/>
                <w:sz w:val="24"/>
                <w:szCs w:val="24"/>
              </w:rPr>
              <w:t>Current</w:t>
            </w:r>
            <w:r w:rsidRPr="00E50934">
              <w:rPr>
                <w:spacing w:val="-13"/>
                <w:sz w:val="24"/>
                <w:szCs w:val="24"/>
              </w:rPr>
              <w:t xml:space="preserve"> </w:t>
            </w:r>
            <w:r w:rsidRPr="00E50934">
              <w:rPr>
                <w:sz w:val="24"/>
                <w:szCs w:val="24"/>
              </w:rPr>
              <w:t>and</w:t>
            </w:r>
            <w:r w:rsidRPr="00E50934">
              <w:rPr>
                <w:spacing w:val="-13"/>
                <w:sz w:val="24"/>
                <w:szCs w:val="24"/>
              </w:rPr>
              <w:t xml:space="preserve"> </w:t>
            </w:r>
            <w:r w:rsidRPr="00E50934">
              <w:rPr>
                <w:sz w:val="24"/>
                <w:szCs w:val="24"/>
              </w:rPr>
              <w:t>Nominal</w:t>
            </w:r>
            <w:r w:rsidRPr="00E50934">
              <w:rPr>
                <w:spacing w:val="-13"/>
                <w:sz w:val="24"/>
                <w:szCs w:val="24"/>
              </w:rPr>
              <w:t xml:space="preserve"> </w:t>
            </w:r>
            <w:r w:rsidRPr="00E50934">
              <w:rPr>
                <w:sz w:val="24"/>
                <w:szCs w:val="24"/>
              </w:rPr>
              <w:t>GDP,</w:t>
            </w:r>
            <w:r w:rsidRPr="00E50934">
              <w:rPr>
                <w:spacing w:val="-13"/>
                <w:sz w:val="24"/>
                <w:szCs w:val="24"/>
              </w:rPr>
              <w:t xml:space="preserve"> </w:t>
            </w:r>
            <w:r w:rsidRPr="00E50934">
              <w:rPr>
                <w:sz w:val="24"/>
                <w:szCs w:val="24"/>
              </w:rPr>
              <w:t>Green</w:t>
            </w:r>
            <w:r w:rsidRPr="00E50934">
              <w:rPr>
                <w:spacing w:val="-8"/>
                <w:sz w:val="24"/>
                <w:szCs w:val="24"/>
              </w:rPr>
              <w:t xml:space="preserve"> </w:t>
            </w:r>
            <w:r w:rsidRPr="00E50934">
              <w:rPr>
                <w:sz w:val="24"/>
                <w:szCs w:val="24"/>
              </w:rPr>
              <w:t>GDP,</w:t>
            </w:r>
            <w:r w:rsidRPr="00E50934">
              <w:rPr>
                <w:spacing w:val="-12"/>
                <w:sz w:val="24"/>
                <w:szCs w:val="24"/>
              </w:rPr>
              <w:t xml:space="preserve"> </w:t>
            </w:r>
            <w:r w:rsidRPr="00E50934">
              <w:rPr>
                <w:sz w:val="24"/>
                <w:szCs w:val="24"/>
              </w:rPr>
              <w:t>Measurement</w:t>
            </w:r>
            <w:r w:rsidRPr="00E50934">
              <w:rPr>
                <w:spacing w:val="-58"/>
                <w:sz w:val="24"/>
                <w:szCs w:val="24"/>
              </w:rPr>
              <w:t xml:space="preserve"> </w:t>
            </w:r>
            <w:r w:rsidRPr="00E50934">
              <w:rPr>
                <w:sz w:val="24"/>
                <w:szCs w:val="24"/>
              </w:rPr>
              <w:t>of</w:t>
            </w:r>
            <w:r w:rsidRPr="00E50934">
              <w:rPr>
                <w:spacing w:val="-1"/>
                <w:sz w:val="24"/>
                <w:szCs w:val="24"/>
              </w:rPr>
              <w:t xml:space="preserve"> </w:t>
            </w:r>
            <w:r w:rsidRPr="00E50934">
              <w:rPr>
                <w:sz w:val="24"/>
                <w:szCs w:val="24"/>
              </w:rPr>
              <w:t>National</w:t>
            </w:r>
            <w:r w:rsidRPr="00E50934">
              <w:rPr>
                <w:spacing w:val="-2"/>
                <w:sz w:val="24"/>
                <w:szCs w:val="24"/>
              </w:rPr>
              <w:t xml:space="preserve"> </w:t>
            </w:r>
            <w:r w:rsidRPr="00E50934">
              <w:rPr>
                <w:sz w:val="24"/>
                <w:szCs w:val="24"/>
              </w:rPr>
              <w:t>Income. Numerical</w:t>
            </w:r>
            <w:r w:rsidRPr="00E50934">
              <w:rPr>
                <w:spacing w:val="-2"/>
                <w:sz w:val="24"/>
                <w:szCs w:val="24"/>
              </w:rPr>
              <w:t xml:space="preserve"> </w:t>
            </w:r>
            <w:r w:rsidRPr="00E50934">
              <w:rPr>
                <w:sz w:val="24"/>
                <w:szCs w:val="24"/>
              </w:rPr>
              <w:t>problems.</w:t>
            </w:r>
          </w:p>
          <w:p w:rsidR="00527A2F" w:rsidRPr="00E50934" w:rsidRDefault="00527A2F" w:rsidP="00527A2F">
            <w:pPr>
              <w:pStyle w:val="TableParagraph"/>
              <w:spacing w:line="276" w:lineRule="auto"/>
              <w:ind w:right="107"/>
              <w:jc w:val="both"/>
              <w:rPr>
                <w:sz w:val="24"/>
                <w:szCs w:val="24"/>
              </w:rPr>
            </w:pPr>
            <w:r w:rsidRPr="00E50934">
              <w:rPr>
                <w:sz w:val="24"/>
                <w:szCs w:val="24"/>
              </w:rPr>
              <w:t>Business</w:t>
            </w:r>
            <w:r w:rsidRPr="00E50934">
              <w:rPr>
                <w:spacing w:val="-2"/>
                <w:sz w:val="24"/>
                <w:szCs w:val="24"/>
              </w:rPr>
              <w:t xml:space="preserve"> </w:t>
            </w:r>
            <w:r w:rsidRPr="00E50934">
              <w:rPr>
                <w:sz w:val="24"/>
                <w:szCs w:val="24"/>
              </w:rPr>
              <w:t>cycles:</w:t>
            </w:r>
            <w:r w:rsidRPr="00E50934">
              <w:rPr>
                <w:spacing w:val="-5"/>
                <w:sz w:val="24"/>
                <w:szCs w:val="24"/>
              </w:rPr>
              <w:t xml:space="preserve"> </w:t>
            </w:r>
            <w:r w:rsidRPr="00E50934">
              <w:rPr>
                <w:sz w:val="24"/>
                <w:szCs w:val="24"/>
              </w:rPr>
              <w:t>meaning,</w:t>
            </w:r>
            <w:r w:rsidRPr="00E50934">
              <w:rPr>
                <w:spacing w:val="-2"/>
                <w:sz w:val="24"/>
                <w:szCs w:val="24"/>
              </w:rPr>
              <w:t xml:space="preserve"> </w:t>
            </w:r>
            <w:r w:rsidRPr="00E50934">
              <w:rPr>
                <w:sz w:val="24"/>
                <w:szCs w:val="24"/>
              </w:rPr>
              <w:t>features</w:t>
            </w:r>
            <w:r w:rsidRPr="00E50934">
              <w:rPr>
                <w:spacing w:val="-2"/>
                <w:sz w:val="24"/>
                <w:szCs w:val="24"/>
              </w:rPr>
              <w:t xml:space="preserve"> </w:t>
            </w:r>
            <w:r w:rsidRPr="00E50934">
              <w:rPr>
                <w:sz w:val="24"/>
                <w:szCs w:val="24"/>
              </w:rPr>
              <w:t>and</w:t>
            </w:r>
            <w:r w:rsidRPr="00E50934">
              <w:rPr>
                <w:spacing w:val="-2"/>
                <w:sz w:val="24"/>
                <w:szCs w:val="24"/>
              </w:rPr>
              <w:t xml:space="preserve"> </w:t>
            </w:r>
            <w:r w:rsidRPr="00E50934">
              <w:rPr>
                <w:sz w:val="24"/>
                <w:szCs w:val="24"/>
              </w:rPr>
              <w:t>phases.</w:t>
            </w:r>
            <w:r w:rsidRPr="00E50934">
              <w:rPr>
                <w:spacing w:val="-3"/>
                <w:sz w:val="24"/>
                <w:szCs w:val="24"/>
              </w:rPr>
              <w:t xml:space="preserve"> </w:t>
            </w:r>
            <w:r w:rsidRPr="00E50934">
              <w:rPr>
                <w:sz w:val="24"/>
                <w:szCs w:val="24"/>
              </w:rPr>
              <w:t>Case</w:t>
            </w:r>
            <w:r w:rsidRPr="00E50934">
              <w:rPr>
                <w:spacing w:val="1"/>
                <w:sz w:val="24"/>
                <w:szCs w:val="24"/>
              </w:rPr>
              <w:t xml:space="preserve"> </w:t>
            </w:r>
            <w:r w:rsidRPr="00E50934">
              <w:rPr>
                <w:sz w:val="24"/>
                <w:szCs w:val="24"/>
              </w:rPr>
              <w:t>studies</w:t>
            </w:r>
          </w:p>
          <w:p w:rsidR="00527A2F" w:rsidRPr="00E50934" w:rsidRDefault="00527A2F" w:rsidP="00527A2F">
            <w:pPr>
              <w:pStyle w:val="TableParagraph"/>
              <w:spacing w:line="276" w:lineRule="auto"/>
              <w:ind w:right="107"/>
              <w:jc w:val="both"/>
              <w:rPr>
                <w:sz w:val="24"/>
                <w:szCs w:val="24"/>
              </w:rPr>
            </w:pPr>
            <w:r w:rsidRPr="00E50934">
              <w:rPr>
                <w:sz w:val="24"/>
                <w:szCs w:val="24"/>
              </w:rPr>
              <w:t xml:space="preserve">Policies for Economic </w:t>
            </w:r>
            <w:proofErr w:type="spellStart"/>
            <w:r w:rsidRPr="00E50934">
              <w:rPr>
                <w:sz w:val="24"/>
                <w:szCs w:val="24"/>
              </w:rPr>
              <w:t>Stabilisation</w:t>
            </w:r>
            <w:proofErr w:type="spellEnd"/>
          </w:p>
          <w:p w:rsidR="003D5637" w:rsidRPr="00FC7B80" w:rsidRDefault="003D5637" w:rsidP="00365C5F">
            <w:pPr>
              <w:pStyle w:val="TableParagraph"/>
              <w:tabs>
                <w:tab w:val="left" w:pos="825"/>
                <w:tab w:val="left" w:pos="826"/>
              </w:tabs>
              <w:spacing w:before="8" w:line="290" w:lineRule="exact"/>
              <w:ind w:left="466"/>
              <w:rPr>
                <w:b/>
                <w:sz w:val="24"/>
                <w:szCs w:val="24"/>
              </w:rPr>
            </w:pPr>
          </w:p>
        </w:tc>
        <w:tc>
          <w:tcPr>
            <w:tcW w:w="1417" w:type="dxa"/>
          </w:tcPr>
          <w:p w:rsidR="003D5637" w:rsidRPr="00FC7B80" w:rsidRDefault="00527A2F" w:rsidP="00365C5F">
            <w:pPr>
              <w:pStyle w:val="TableParagraph"/>
              <w:rPr>
                <w:sz w:val="24"/>
                <w:szCs w:val="24"/>
              </w:rPr>
            </w:pPr>
            <w:r>
              <w:rPr>
                <w:sz w:val="24"/>
                <w:szCs w:val="24"/>
              </w:rPr>
              <w:t>15</w:t>
            </w:r>
          </w:p>
        </w:tc>
      </w:tr>
      <w:tr w:rsidR="003D5637" w:rsidRPr="00FC7B80" w:rsidTr="00147838">
        <w:trPr>
          <w:trHeight w:val="3024"/>
        </w:trPr>
        <w:tc>
          <w:tcPr>
            <w:tcW w:w="814" w:type="dxa"/>
          </w:tcPr>
          <w:p w:rsidR="003D5637" w:rsidRPr="00FC7B80" w:rsidRDefault="003D5637" w:rsidP="00365C5F">
            <w:pPr>
              <w:pStyle w:val="TableParagraph"/>
              <w:spacing w:line="273" w:lineRule="exact"/>
              <w:ind w:left="326" w:right="309"/>
              <w:jc w:val="center"/>
              <w:rPr>
                <w:b/>
                <w:sz w:val="24"/>
                <w:szCs w:val="24"/>
              </w:rPr>
            </w:pPr>
            <w:r w:rsidRPr="00FC7B80">
              <w:rPr>
                <w:b/>
                <w:sz w:val="24"/>
                <w:szCs w:val="24"/>
              </w:rPr>
              <w:t>2</w:t>
            </w:r>
          </w:p>
        </w:tc>
        <w:tc>
          <w:tcPr>
            <w:tcW w:w="7824" w:type="dxa"/>
            <w:gridSpan w:val="3"/>
          </w:tcPr>
          <w:p w:rsidR="00527A2F" w:rsidRPr="00E50934" w:rsidRDefault="00527A2F" w:rsidP="00527A2F">
            <w:pPr>
              <w:pStyle w:val="TableParagraph"/>
              <w:spacing w:before="1"/>
              <w:jc w:val="both"/>
              <w:rPr>
                <w:b/>
                <w:sz w:val="24"/>
                <w:szCs w:val="24"/>
              </w:rPr>
            </w:pPr>
            <w:r w:rsidRPr="00E50934">
              <w:rPr>
                <w:b/>
                <w:sz w:val="24"/>
                <w:szCs w:val="24"/>
                <w:u w:val="single"/>
              </w:rPr>
              <w:t>Introduction to K</w:t>
            </w:r>
            <w:r w:rsidRPr="00E50934">
              <w:rPr>
                <w:b/>
                <w:sz w:val="24"/>
                <w:szCs w:val="24"/>
                <w:u w:val="thick"/>
              </w:rPr>
              <w:t>eynesian</w:t>
            </w:r>
            <w:r w:rsidRPr="00E50934">
              <w:rPr>
                <w:b/>
                <w:spacing w:val="-2"/>
                <w:sz w:val="24"/>
                <w:szCs w:val="24"/>
                <w:u w:val="thick"/>
              </w:rPr>
              <w:t xml:space="preserve"> </w:t>
            </w:r>
            <w:r w:rsidRPr="00E50934">
              <w:rPr>
                <w:b/>
                <w:sz w:val="24"/>
                <w:szCs w:val="24"/>
                <w:u w:val="thick"/>
              </w:rPr>
              <w:t>Economics</w:t>
            </w:r>
            <w:r w:rsidRPr="00E50934">
              <w:rPr>
                <w:b/>
                <w:spacing w:val="5"/>
                <w:sz w:val="24"/>
                <w:szCs w:val="24"/>
              </w:rPr>
              <w:t xml:space="preserve">                    </w:t>
            </w:r>
          </w:p>
          <w:p w:rsidR="00527A2F" w:rsidRPr="00E50934" w:rsidRDefault="00527A2F" w:rsidP="00527A2F">
            <w:pPr>
              <w:pStyle w:val="TableParagraph"/>
              <w:spacing w:before="4" w:line="247" w:lineRule="auto"/>
              <w:jc w:val="both"/>
              <w:rPr>
                <w:sz w:val="24"/>
                <w:szCs w:val="24"/>
              </w:rPr>
            </w:pPr>
          </w:p>
          <w:p w:rsidR="00527A2F" w:rsidRPr="00E50934" w:rsidRDefault="00527A2F" w:rsidP="00527A2F">
            <w:pPr>
              <w:pStyle w:val="TableParagraph"/>
              <w:spacing w:before="4"/>
              <w:ind w:right="218"/>
              <w:jc w:val="both"/>
              <w:rPr>
                <w:sz w:val="24"/>
                <w:szCs w:val="24"/>
              </w:rPr>
            </w:pPr>
            <w:r w:rsidRPr="00E50934">
              <w:rPr>
                <w:sz w:val="24"/>
                <w:szCs w:val="24"/>
              </w:rPr>
              <w:t xml:space="preserve">Theory of Income and Employment- Classical Theory: Say’s law </w:t>
            </w:r>
            <w:proofErr w:type="gramStart"/>
            <w:r w:rsidRPr="00E50934">
              <w:rPr>
                <w:sz w:val="24"/>
                <w:szCs w:val="24"/>
              </w:rPr>
              <w:t xml:space="preserve">of </w:t>
            </w:r>
            <w:r w:rsidRPr="00E50934">
              <w:rPr>
                <w:spacing w:val="-57"/>
                <w:sz w:val="24"/>
                <w:szCs w:val="24"/>
              </w:rPr>
              <w:t xml:space="preserve"> </w:t>
            </w:r>
            <w:r w:rsidRPr="00E50934">
              <w:rPr>
                <w:sz w:val="24"/>
                <w:szCs w:val="24"/>
              </w:rPr>
              <w:t>markets</w:t>
            </w:r>
            <w:proofErr w:type="gramEnd"/>
            <w:r w:rsidRPr="00E50934">
              <w:rPr>
                <w:sz w:val="24"/>
                <w:szCs w:val="24"/>
              </w:rPr>
              <w:t xml:space="preserve"> ; Keynesian Theory of Employment: Aggregate Demand</w:t>
            </w:r>
            <w:r>
              <w:rPr>
                <w:sz w:val="24"/>
                <w:szCs w:val="24"/>
              </w:rPr>
              <w:t xml:space="preserve"> (C + I + G), Aggregate Supply and</w:t>
            </w:r>
            <w:r w:rsidRPr="00E50934">
              <w:rPr>
                <w:sz w:val="24"/>
                <w:szCs w:val="24"/>
              </w:rPr>
              <w:t xml:space="preserve"> Effective Demand.</w:t>
            </w:r>
          </w:p>
          <w:p w:rsidR="00527A2F" w:rsidRPr="00E50934" w:rsidRDefault="00527A2F" w:rsidP="00527A2F">
            <w:pPr>
              <w:pStyle w:val="TableParagraph"/>
              <w:spacing w:before="4"/>
              <w:ind w:right="218"/>
              <w:jc w:val="both"/>
              <w:rPr>
                <w:sz w:val="24"/>
                <w:szCs w:val="24"/>
              </w:rPr>
            </w:pPr>
            <w:r w:rsidRPr="00E50934">
              <w:rPr>
                <w:sz w:val="24"/>
                <w:szCs w:val="24"/>
              </w:rPr>
              <w:t>Theory of Consumption: Fundamental psychological law of</w:t>
            </w:r>
            <w:r w:rsidRPr="00E50934">
              <w:rPr>
                <w:spacing w:val="-57"/>
                <w:sz w:val="24"/>
                <w:szCs w:val="24"/>
              </w:rPr>
              <w:t xml:space="preserve"> </w:t>
            </w:r>
            <w:r w:rsidRPr="00E50934">
              <w:rPr>
                <w:sz w:val="24"/>
                <w:szCs w:val="24"/>
              </w:rPr>
              <w:t>consumption, average and marginal propensity to consume and their</w:t>
            </w:r>
            <w:r w:rsidRPr="00E50934">
              <w:rPr>
                <w:spacing w:val="1"/>
                <w:sz w:val="24"/>
                <w:szCs w:val="24"/>
              </w:rPr>
              <w:t xml:space="preserve"> </w:t>
            </w:r>
            <w:r w:rsidRPr="00E50934">
              <w:rPr>
                <w:sz w:val="24"/>
                <w:szCs w:val="24"/>
              </w:rPr>
              <w:t>implications,</w:t>
            </w:r>
            <w:r w:rsidRPr="00E50934">
              <w:rPr>
                <w:spacing w:val="-4"/>
                <w:sz w:val="24"/>
                <w:szCs w:val="24"/>
              </w:rPr>
              <w:t xml:space="preserve"> </w:t>
            </w:r>
            <w:r w:rsidRPr="00E50934">
              <w:rPr>
                <w:sz w:val="24"/>
                <w:szCs w:val="24"/>
              </w:rPr>
              <w:t>factors</w:t>
            </w:r>
            <w:r w:rsidRPr="00E50934">
              <w:rPr>
                <w:spacing w:val="-2"/>
                <w:sz w:val="24"/>
                <w:szCs w:val="24"/>
              </w:rPr>
              <w:t xml:space="preserve"> </w:t>
            </w:r>
            <w:r w:rsidRPr="00E50934">
              <w:rPr>
                <w:sz w:val="24"/>
                <w:szCs w:val="24"/>
              </w:rPr>
              <w:t>affecting</w:t>
            </w:r>
            <w:r w:rsidRPr="00E50934">
              <w:rPr>
                <w:spacing w:val="1"/>
                <w:sz w:val="24"/>
                <w:szCs w:val="24"/>
              </w:rPr>
              <w:t xml:space="preserve"> </w:t>
            </w:r>
            <w:r w:rsidRPr="00E50934">
              <w:rPr>
                <w:sz w:val="24"/>
                <w:szCs w:val="24"/>
              </w:rPr>
              <w:t>consumption:</w:t>
            </w:r>
            <w:r w:rsidRPr="00E50934">
              <w:rPr>
                <w:spacing w:val="-3"/>
                <w:sz w:val="24"/>
                <w:szCs w:val="24"/>
              </w:rPr>
              <w:t xml:space="preserve"> </w:t>
            </w:r>
            <w:r w:rsidRPr="00E50934">
              <w:rPr>
                <w:sz w:val="24"/>
                <w:szCs w:val="24"/>
              </w:rPr>
              <w:t>subjective</w:t>
            </w:r>
            <w:r w:rsidRPr="00E50934">
              <w:rPr>
                <w:spacing w:val="-6"/>
                <w:sz w:val="24"/>
                <w:szCs w:val="24"/>
              </w:rPr>
              <w:t xml:space="preserve"> </w:t>
            </w:r>
            <w:r w:rsidRPr="00E50934">
              <w:rPr>
                <w:sz w:val="24"/>
                <w:szCs w:val="24"/>
              </w:rPr>
              <w:t>and</w:t>
            </w:r>
            <w:r w:rsidRPr="00E50934">
              <w:rPr>
                <w:spacing w:val="-3"/>
                <w:sz w:val="24"/>
                <w:szCs w:val="24"/>
              </w:rPr>
              <w:t xml:space="preserve"> </w:t>
            </w:r>
            <w:r w:rsidRPr="00E50934">
              <w:rPr>
                <w:sz w:val="24"/>
                <w:szCs w:val="24"/>
              </w:rPr>
              <w:t>objective. Case</w:t>
            </w:r>
            <w:r w:rsidRPr="00E50934">
              <w:rPr>
                <w:spacing w:val="-4"/>
                <w:sz w:val="24"/>
                <w:szCs w:val="24"/>
              </w:rPr>
              <w:t xml:space="preserve"> </w:t>
            </w:r>
            <w:r w:rsidRPr="00E50934">
              <w:rPr>
                <w:sz w:val="24"/>
                <w:szCs w:val="24"/>
              </w:rPr>
              <w:t>studies</w:t>
            </w:r>
            <w:r w:rsidRPr="00E50934">
              <w:rPr>
                <w:spacing w:val="-1"/>
                <w:sz w:val="24"/>
                <w:szCs w:val="24"/>
              </w:rPr>
              <w:t xml:space="preserve"> </w:t>
            </w:r>
            <w:r w:rsidRPr="00E50934">
              <w:rPr>
                <w:sz w:val="24"/>
                <w:szCs w:val="24"/>
              </w:rPr>
              <w:t>and</w:t>
            </w:r>
            <w:r w:rsidRPr="00E50934">
              <w:rPr>
                <w:spacing w:val="-2"/>
                <w:sz w:val="24"/>
                <w:szCs w:val="24"/>
              </w:rPr>
              <w:t xml:space="preserve"> </w:t>
            </w:r>
            <w:r w:rsidRPr="00E50934">
              <w:rPr>
                <w:sz w:val="24"/>
                <w:szCs w:val="24"/>
              </w:rPr>
              <w:t>numerical</w:t>
            </w:r>
            <w:r w:rsidRPr="00E50934">
              <w:rPr>
                <w:spacing w:val="-3"/>
                <w:sz w:val="24"/>
                <w:szCs w:val="24"/>
              </w:rPr>
              <w:t xml:space="preserve"> </w:t>
            </w:r>
            <w:r w:rsidRPr="00E50934">
              <w:rPr>
                <w:sz w:val="24"/>
                <w:szCs w:val="24"/>
              </w:rPr>
              <w:t>problems.</w:t>
            </w:r>
          </w:p>
          <w:p w:rsidR="00527A2F" w:rsidRPr="00E50934" w:rsidRDefault="00527A2F" w:rsidP="00527A2F">
            <w:pPr>
              <w:pStyle w:val="TableParagraph"/>
              <w:spacing w:before="4" w:line="247" w:lineRule="auto"/>
              <w:ind w:right="218"/>
              <w:jc w:val="both"/>
              <w:rPr>
                <w:sz w:val="24"/>
                <w:szCs w:val="24"/>
              </w:rPr>
            </w:pPr>
            <w:r w:rsidRPr="00E50934">
              <w:rPr>
                <w:sz w:val="24"/>
                <w:szCs w:val="24"/>
              </w:rPr>
              <w:t xml:space="preserve">Theory of Investment: </w:t>
            </w:r>
            <w:r w:rsidRPr="00E50934">
              <w:rPr>
                <w:rFonts w:eastAsiaTheme="minorHAnsi"/>
                <w:sz w:val="24"/>
                <w:szCs w:val="24"/>
              </w:rPr>
              <w:t xml:space="preserve">Meaning of investment function, determinants of investment function: marginal efficiency of capital and rate of interest; Factors affecting MEC: Prospective yield and Supply price (Cost of Investment); Relationship between MEC and rate of interest. </w:t>
            </w:r>
            <w:r w:rsidRPr="00E50934">
              <w:rPr>
                <w:rFonts w:eastAsiaTheme="minorHAnsi"/>
                <w:sz w:val="24"/>
                <w:szCs w:val="24"/>
                <w:lang w:val="en-IN"/>
              </w:rPr>
              <w:t xml:space="preserve">Investment Multiplier- meaning, assumptions, working, limitations and leakages. </w:t>
            </w:r>
            <w:r w:rsidRPr="00E50934">
              <w:rPr>
                <w:sz w:val="24"/>
                <w:szCs w:val="24"/>
              </w:rPr>
              <w:t>Case</w:t>
            </w:r>
            <w:r w:rsidRPr="00E50934">
              <w:rPr>
                <w:spacing w:val="-4"/>
                <w:sz w:val="24"/>
                <w:szCs w:val="24"/>
              </w:rPr>
              <w:t xml:space="preserve"> </w:t>
            </w:r>
            <w:r w:rsidRPr="00E50934">
              <w:rPr>
                <w:sz w:val="24"/>
                <w:szCs w:val="24"/>
              </w:rPr>
              <w:t>studies</w:t>
            </w:r>
            <w:r w:rsidRPr="00E50934">
              <w:rPr>
                <w:spacing w:val="-1"/>
                <w:sz w:val="24"/>
                <w:szCs w:val="24"/>
              </w:rPr>
              <w:t xml:space="preserve"> </w:t>
            </w:r>
            <w:r w:rsidRPr="00E50934">
              <w:rPr>
                <w:sz w:val="24"/>
                <w:szCs w:val="24"/>
              </w:rPr>
              <w:t>and</w:t>
            </w:r>
            <w:r w:rsidRPr="00E50934">
              <w:rPr>
                <w:spacing w:val="-2"/>
                <w:sz w:val="24"/>
                <w:szCs w:val="24"/>
              </w:rPr>
              <w:t xml:space="preserve"> </w:t>
            </w:r>
            <w:r w:rsidRPr="00E50934">
              <w:rPr>
                <w:sz w:val="24"/>
                <w:szCs w:val="24"/>
              </w:rPr>
              <w:t>numerical</w:t>
            </w:r>
            <w:r w:rsidRPr="00E50934">
              <w:rPr>
                <w:spacing w:val="-3"/>
                <w:sz w:val="24"/>
                <w:szCs w:val="24"/>
              </w:rPr>
              <w:t xml:space="preserve"> </w:t>
            </w:r>
            <w:r w:rsidRPr="00E50934">
              <w:rPr>
                <w:sz w:val="24"/>
                <w:szCs w:val="24"/>
              </w:rPr>
              <w:t>problems.</w:t>
            </w:r>
          </w:p>
          <w:p w:rsidR="003D5637" w:rsidRPr="00FC7B80" w:rsidRDefault="003D5637" w:rsidP="00527A2F">
            <w:pPr>
              <w:pStyle w:val="TableParagraph"/>
              <w:spacing w:line="268" w:lineRule="exact"/>
              <w:ind w:left="466"/>
              <w:jc w:val="both"/>
              <w:rPr>
                <w:sz w:val="24"/>
                <w:szCs w:val="24"/>
              </w:rPr>
            </w:pPr>
          </w:p>
        </w:tc>
        <w:tc>
          <w:tcPr>
            <w:tcW w:w="1417" w:type="dxa"/>
          </w:tcPr>
          <w:p w:rsidR="003D5637" w:rsidRPr="00FC7B80" w:rsidRDefault="00527A2F" w:rsidP="00365C5F">
            <w:pPr>
              <w:pStyle w:val="TableParagraph"/>
              <w:rPr>
                <w:sz w:val="24"/>
                <w:szCs w:val="24"/>
              </w:rPr>
            </w:pPr>
            <w:r>
              <w:rPr>
                <w:sz w:val="24"/>
                <w:szCs w:val="24"/>
              </w:rPr>
              <w:t>15</w:t>
            </w:r>
          </w:p>
        </w:tc>
      </w:tr>
    </w:tbl>
    <w:p w:rsidR="003D5637" w:rsidRDefault="003D5637" w:rsidP="003D5637">
      <w:pPr>
        <w:tabs>
          <w:tab w:val="left" w:pos="7523"/>
        </w:tabs>
        <w:spacing w:before="251"/>
        <w:rPr>
          <w:b/>
          <w:sz w:val="24"/>
        </w:rPr>
      </w:pPr>
    </w:p>
    <w:p w:rsidR="003D5637" w:rsidRDefault="003D5637" w:rsidP="003D5637">
      <w:pPr>
        <w:pStyle w:val="TableParagraph"/>
        <w:spacing w:line="269" w:lineRule="exact"/>
        <w:rPr>
          <w:b/>
          <w:sz w:val="24"/>
          <w:szCs w:val="24"/>
        </w:rPr>
      </w:pPr>
    </w:p>
    <w:p w:rsidR="003D5637" w:rsidRPr="00FC7B80" w:rsidRDefault="003D5637" w:rsidP="003D5637">
      <w:pPr>
        <w:pStyle w:val="TableParagraph"/>
        <w:tabs>
          <w:tab w:val="left" w:pos="1191"/>
        </w:tabs>
        <w:spacing w:line="275" w:lineRule="exact"/>
        <w:rPr>
          <w:sz w:val="24"/>
          <w:szCs w:val="24"/>
        </w:rPr>
      </w:pPr>
    </w:p>
    <w:p w:rsidR="003D5637" w:rsidRDefault="003D5637" w:rsidP="003D5637">
      <w:pPr>
        <w:pStyle w:val="TableParagraph"/>
        <w:tabs>
          <w:tab w:val="left" w:pos="1191"/>
        </w:tabs>
        <w:spacing w:line="275" w:lineRule="exact"/>
        <w:rPr>
          <w:b/>
          <w:bCs/>
          <w:sz w:val="24"/>
          <w:szCs w:val="24"/>
        </w:rPr>
      </w:pPr>
      <w:r w:rsidRPr="00FC7B80">
        <w:rPr>
          <w:b/>
          <w:bCs/>
          <w:sz w:val="24"/>
          <w:szCs w:val="24"/>
        </w:rPr>
        <w:t>S</w:t>
      </w:r>
      <w:r w:rsidR="00FA7AAD">
        <w:rPr>
          <w:b/>
          <w:bCs/>
          <w:sz w:val="24"/>
          <w:szCs w:val="24"/>
        </w:rPr>
        <w:t>uggested</w:t>
      </w:r>
      <w:r w:rsidRPr="00FC7B80">
        <w:rPr>
          <w:b/>
          <w:bCs/>
          <w:sz w:val="24"/>
          <w:szCs w:val="24"/>
        </w:rPr>
        <w:t xml:space="preserve"> Readings:</w:t>
      </w:r>
    </w:p>
    <w:p w:rsidR="00A23F6F" w:rsidRPr="00FC7B80" w:rsidRDefault="00A23F6F" w:rsidP="003D5637">
      <w:pPr>
        <w:pStyle w:val="TableParagraph"/>
        <w:tabs>
          <w:tab w:val="left" w:pos="1191"/>
        </w:tabs>
        <w:spacing w:line="275" w:lineRule="exact"/>
        <w:rPr>
          <w:b/>
          <w:bCs/>
          <w:sz w:val="24"/>
          <w:szCs w:val="24"/>
        </w:rPr>
      </w:pPr>
    </w:p>
    <w:p w:rsidR="00FA7AAD" w:rsidRPr="00E50934" w:rsidRDefault="00FA7AAD" w:rsidP="00FA7AAD">
      <w:pPr>
        <w:pStyle w:val="TableParagraph"/>
        <w:numPr>
          <w:ilvl w:val="0"/>
          <w:numId w:val="8"/>
        </w:numPr>
        <w:tabs>
          <w:tab w:val="left" w:pos="736"/>
        </w:tabs>
        <w:jc w:val="both"/>
        <w:rPr>
          <w:sz w:val="24"/>
          <w:szCs w:val="24"/>
        </w:rPr>
      </w:pPr>
      <w:r w:rsidRPr="00E50934">
        <w:rPr>
          <w:sz w:val="24"/>
          <w:szCs w:val="24"/>
        </w:rPr>
        <w:t>N</w:t>
      </w:r>
      <w:r w:rsidRPr="00E50934">
        <w:rPr>
          <w:spacing w:val="-1"/>
          <w:sz w:val="24"/>
          <w:szCs w:val="24"/>
        </w:rPr>
        <w:t xml:space="preserve"> </w:t>
      </w:r>
      <w:r w:rsidRPr="00E50934">
        <w:rPr>
          <w:sz w:val="24"/>
          <w:szCs w:val="24"/>
        </w:rPr>
        <w:t>Gregory</w:t>
      </w:r>
      <w:r w:rsidRPr="00E50934">
        <w:rPr>
          <w:spacing w:val="-2"/>
          <w:sz w:val="24"/>
          <w:szCs w:val="24"/>
        </w:rPr>
        <w:t xml:space="preserve"> </w:t>
      </w:r>
      <w:r w:rsidRPr="00E50934">
        <w:rPr>
          <w:sz w:val="24"/>
          <w:szCs w:val="24"/>
        </w:rPr>
        <w:t>Mankiw:</w:t>
      </w:r>
      <w:r w:rsidRPr="00E50934">
        <w:rPr>
          <w:spacing w:val="-4"/>
          <w:sz w:val="24"/>
          <w:szCs w:val="24"/>
        </w:rPr>
        <w:t xml:space="preserve"> </w:t>
      </w:r>
      <w:r w:rsidRPr="00E50934">
        <w:rPr>
          <w:sz w:val="24"/>
          <w:szCs w:val="24"/>
        </w:rPr>
        <w:t>“Principles of</w:t>
      </w:r>
      <w:r w:rsidRPr="00E50934">
        <w:rPr>
          <w:spacing w:val="-2"/>
          <w:sz w:val="24"/>
          <w:szCs w:val="24"/>
        </w:rPr>
        <w:t xml:space="preserve"> </w:t>
      </w:r>
      <w:r w:rsidRPr="00E50934">
        <w:rPr>
          <w:sz w:val="24"/>
          <w:szCs w:val="24"/>
        </w:rPr>
        <w:t>Macroeconomics”</w:t>
      </w:r>
      <w:r w:rsidRPr="00E50934">
        <w:rPr>
          <w:spacing w:val="-3"/>
          <w:sz w:val="24"/>
          <w:szCs w:val="24"/>
        </w:rPr>
        <w:t xml:space="preserve"> </w:t>
      </w:r>
      <w:r w:rsidRPr="00E50934">
        <w:rPr>
          <w:sz w:val="24"/>
          <w:szCs w:val="24"/>
        </w:rPr>
        <w:t>Cengage</w:t>
      </w:r>
      <w:r w:rsidRPr="00E50934">
        <w:rPr>
          <w:spacing w:val="-4"/>
          <w:sz w:val="24"/>
          <w:szCs w:val="24"/>
        </w:rPr>
        <w:t xml:space="preserve"> </w:t>
      </w:r>
      <w:r w:rsidRPr="00E50934">
        <w:rPr>
          <w:sz w:val="24"/>
          <w:szCs w:val="24"/>
        </w:rPr>
        <w:t>Learning</w:t>
      </w:r>
      <w:r w:rsidRPr="00E50934">
        <w:rPr>
          <w:spacing w:val="-2"/>
          <w:sz w:val="24"/>
          <w:szCs w:val="24"/>
        </w:rPr>
        <w:t xml:space="preserve"> </w:t>
      </w:r>
      <w:r w:rsidRPr="00E50934">
        <w:rPr>
          <w:sz w:val="24"/>
          <w:szCs w:val="24"/>
        </w:rPr>
        <w:t>India.</w:t>
      </w:r>
    </w:p>
    <w:p w:rsidR="00FA7AAD" w:rsidRPr="00E50934" w:rsidRDefault="00FA7AAD" w:rsidP="00FA7AAD">
      <w:pPr>
        <w:pStyle w:val="TableParagraph"/>
        <w:numPr>
          <w:ilvl w:val="0"/>
          <w:numId w:val="8"/>
        </w:numPr>
        <w:tabs>
          <w:tab w:val="left" w:pos="736"/>
        </w:tabs>
        <w:spacing w:before="39"/>
        <w:jc w:val="both"/>
        <w:rPr>
          <w:sz w:val="24"/>
          <w:szCs w:val="24"/>
        </w:rPr>
      </w:pPr>
      <w:r w:rsidRPr="00E50934">
        <w:rPr>
          <w:sz w:val="24"/>
          <w:szCs w:val="24"/>
        </w:rPr>
        <w:t>Ahuja</w:t>
      </w:r>
      <w:r w:rsidRPr="00E50934">
        <w:rPr>
          <w:spacing w:val="-5"/>
          <w:sz w:val="24"/>
          <w:szCs w:val="24"/>
        </w:rPr>
        <w:t xml:space="preserve"> </w:t>
      </w:r>
      <w:r w:rsidRPr="00E50934">
        <w:rPr>
          <w:sz w:val="24"/>
          <w:szCs w:val="24"/>
        </w:rPr>
        <w:t>H.L:</w:t>
      </w:r>
      <w:r w:rsidRPr="00E50934">
        <w:rPr>
          <w:spacing w:val="-4"/>
          <w:sz w:val="24"/>
          <w:szCs w:val="24"/>
        </w:rPr>
        <w:t xml:space="preserve"> </w:t>
      </w:r>
      <w:r w:rsidRPr="00E50934">
        <w:rPr>
          <w:sz w:val="24"/>
          <w:szCs w:val="24"/>
        </w:rPr>
        <w:t>“Macroeconomics:</w:t>
      </w:r>
      <w:r w:rsidRPr="00E50934">
        <w:rPr>
          <w:spacing w:val="-4"/>
          <w:sz w:val="24"/>
          <w:szCs w:val="24"/>
        </w:rPr>
        <w:t xml:space="preserve"> </w:t>
      </w:r>
      <w:r w:rsidRPr="00E50934">
        <w:rPr>
          <w:sz w:val="24"/>
          <w:szCs w:val="24"/>
        </w:rPr>
        <w:t>Theory</w:t>
      </w:r>
      <w:r w:rsidRPr="00E50934">
        <w:rPr>
          <w:spacing w:val="2"/>
          <w:sz w:val="24"/>
          <w:szCs w:val="24"/>
        </w:rPr>
        <w:t xml:space="preserve"> </w:t>
      </w:r>
      <w:r w:rsidRPr="00E50934">
        <w:rPr>
          <w:sz w:val="24"/>
          <w:szCs w:val="24"/>
        </w:rPr>
        <w:t>and</w:t>
      </w:r>
      <w:r w:rsidRPr="00E50934">
        <w:rPr>
          <w:spacing w:val="-3"/>
          <w:sz w:val="24"/>
          <w:szCs w:val="24"/>
        </w:rPr>
        <w:t xml:space="preserve"> </w:t>
      </w:r>
      <w:r w:rsidRPr="00E50934">
        <w:rPr>
          <w:sz w:val="24"/>
          <w:szCs w:val="24"/>
        </w:rPr>
        <w:t>Policy”,</w:t>
      </w:r>
      <w:r w:rsidRPr="00E50934">
        <w:rPr>
          <w:spacing w:val="-2"/>
          <w:sz w:val="24"/>
          <w:szCs w:val="24"/>
        </w:rPr>
        <w:t xml:space="preserve"> </w:t>
      </w:r>
      <w:r w:rsidRPr="00E50934">
        <w:rPr>
          <w:sz w:val="24"/>
          <w:szCs w:val="24"/>
        </w:rPr>
        <w:t>S.</w:t>
      </w:r>
      <w:r w:rsidRPr="00E50934">
        <w:rPr>
          <w:spacing w:val="-2"/>
          <w:sz w:val="24"/>
          <w:szCs w:val="24"/>
        </w:rPr>
        <w:t xml:space="preserve"> </w:t>
      </w:r>
      <w:r w:rsidRPr="00E50934">
        <w:rPr>
          <w:sz w:val="24"/>
          <w:szCs w:val="24"/>
        </w:rPr>
        <w:t>Chand</w:t>
      </w:r>
      <w:r w:rsidRPr="00E50934">
        <w:rPr>
          <w:spacing w:val="-2"/>
          <w:sz w:val="24"/>
          <w:szCs w:val="24"/>
        </w:rPr>
        <w:t xml:space="preserve"> </w:t>
      </w:r>
      <w:r w:rsidRPr="00E50934">
        <w:rPr>
          <w:sz w:val="24"/>
          <w:szCs w:val="24"/>
        </w:rPr>
        <w:t>Company</w:t>
      </w:r>
      <w:r w:rsidRPr="00E50934">
        <w:rPr>
          <w:spacing w:val="-3"/>
          <w:sz w:val="24"/>
          <w:szCs w:val="24"/>
        </w:rPr>
        <w:t xml:space="preserve"> </w:t>
      </w:r>
      <w:r w:rsidRPr="00E50934">
        <w:rPr>
          <w:sz w:val="24"/>
          <w:szCs w:val="24"/>
        </w:rPr>
        <w:t>Ltd.</w:t>
      </w:r>
      <w:r w:rsidRPr="00E50934">
        <w:rPr>
          <w:spacing w:val="-2"/>
          <w:sz w:val="24"/>
          <w:szCs w:val="24"/>
        </w:rPr>
        <w:t xml:space="preserve"> </w:t>
      </w:r>
      <w:r w:rsidRPr="00E50934">
        <w:rPr>
          <w:sz w:val="24"/>
          <w:szCs w:val="24"/>
        </w:rPr>
        <w:t>New</w:t>
      </w:r>
      <w:r w:rsidRPr="00E50934">
        <w:rPr>
          <w:spacing w:val="4"/>
          <w:sz w:val="24"/>
          <w:szCs w:val="24"/>
        </w:rPr>
        <w:t xml:space="preserve"> </w:t>
      </w:r>
      <w:r w:rsidRPr="00E50934">
        <w:rPr>
          <w:sz w:val="24"/>
          <w:szCs w:val="24"/>
        </w:rPr>
        <w:t xml:space="preserve">Delhi </w:t>
      </w:r>
    </w:p>
    <w:p w:rsidR="00FA7AAD" w:rsidRPr="00E50934" w:rsidRDefault="00FA7AAD" w:rsidP="00FA7AAD">
      <w:pPr>
        <w:pStyle w:val="TableParagraph"/>
        <w:numPr>
          <w:ilvl w:val="0"/>
          <w:numId w:val="8"/>
        </w:numPr>
        <w:tabs>
          <w:tab w:val="left" w:pos="736"/>
        </w:tabs>
        <w:spacing w:before="39"/>
        <w:jc w:val="both"/>
        <w:rPr>
          <w:sz w:val="24"/>
          <w:szCs w:val="24"/>
        </w:rPr>
      </w:pPr>
      <w:r w:rsidRPr="00E50934">
        <w:rPr>
          <w:sz w:val="24"/>
          <w:szCs w:val="24"/>
        </w:rPr>
        <w:t>McConnell</w:t>
      </w:r>
      <w:r w:rsidRPr="00E50934">
        <w:rPr>
          <w:spacing w:val="-4"/>
          <w:sz w:val="24"/>
          <w:szCs w:val="24"/>
        </w:rPr>
        <w:t xml:space="preserve"> </w:t>
      </w:r>
      <w:r w:rsidRPr="00E50934">
        <w:rPr>
          <w:sz w:val="24"/>
          <w:szCs w:val="24"/>
        </w:rPr>
        <w:t>&amp;</w:t>
      </w:r>
      <w:r w:rsidRPr="00E50934">
        <w:rPr>
          <w:spacing w:val="-3"/>
          <w:sz w:val="24"/>
          <w:szCs w:val="24"/>
        </w:rPr>
        <w:t xml:space="preserve"> </w:t>
      </w:r>
      <w:r w:rsidRPr="00E50934">
        <w:rPr>
          <w:sz w:val="24"/>
          <w:szCs w:val="24"/>
        </w:rPr>
        <w:t>Brue:</w:t>
      </w:r>
      <w:r w:rsidRPr="00E50934">
        <w:rPr>
          <w:spacing w:val="-3"/>
          <w:sz w:val="24"/>
          <w:szCs w:val="24"/>
        </w:rPr>
        <w:t xml:space="preserve"> </w:t>
      </w:r>
      <w:r w:rsidRPr="00E50934">
        <w:rPr>
          <w:sz w:val="24"/>
          <w:szCs w:val="24"/>
        </w:rPr>
        <w:t>“Macroeconomic”,</w:t>
      </w:r>
      <w:r w:rsidRPr="00E50934">
        <w:rPr>
          <w:spacing w:val="-2"/>
          <w:sz w:val="24"/>
          <w:szCs w:val="24"/>
        </w:rPr>
        <w:t xml:space="preserve"> </w:t>
      </w:r>
      <w:r w:rsidRPr="00E50934">
        <w:rPr>
          <w:sz w:val="24"/>
          <w:szCs w:val="24"/>
        </w:rPr>
        <w:t>McGraw-Hill</w:t>
      </w:r>
      <w:r w:rsidRPr="00E50934">
        <w:rPr>
          <w:spacing w:val="-3"/>
          <w:sz w:val="24"/>
          <w:szCs w:val="24"/>
        </w:rPr>
        <w:t xml:space="preserve"> </w:t>
      </w:r>
      <w:r w:rsidRPr="00E50934">
        <w:rPr>
          <w:sz w:val="24"/>
          <w:szCs w:val="24"/>
        </w:rPr>
        <w:t>Education</w:t>
      </w:r>
      <w:r w:rsidRPr="00E50934">
        <w:rPr>
          <w:spacing w:val="-1"/>
          <w:sz w:val="24"/>
          <w:szCs w:val="24"/>
        </w:rPr>
        <w:t xml:space="preserve"> </w:t>
      </w:r>
      <w:r w:rsidRPr="00E50934">
        <w:rPr>
          <w:sz w:val="24"/>
          <w:szCs w:val="24"/>
        </w:rPr>
        <w:t>Private</w:t>
      </w:r>
      <w:r w:rsidRPr="00E50934">
        <w:rPr>
          <w:spacing w:val="-3"/>
          <w:sz w:val="24"/>
          <w:szCs w:val="24"/>
        </w:rPr>
        <w:t xml:space="preserve"> </w:t>
      </w:r>
      <w:r w:rsidRPr="00E50934">
        <w:rPr>
          <w:sz w:val="24"/>
          <w:szCs w:val="24"/>
        </w:rPr>
        <w:t>Ltd.</w:t>
      </w:r>
      <w:r w:rsidRPr="00E50934">
        <w:rPr>
          <w:spacing w:val="-2"/>
          <w:sz w:val="24"/>
          <w:szCs w:val="24"/>
        </w:rPr>
        <w:t xml:space="preserve"> </w:t>
      </w:r>
      <w:r w:rsidRPr="00E50934">
        <w:rPr>
          <w:sz w:val="24"/>
          <w:szCs w:val="24"/>
        </w:rPr>
        <w:t>New Delhi</w:t>
      </w:r>
    </w:p>
    <w:p w:rsidR="00FA7AAD" w:rsidRPr="00E50934" w:rsidRDefault="00FA7AAD" w:rsidP="00FA7AAD">
      <w:pPr>
        <w:pStyle w:val="TableParagraph"/>
        <w:numPr>
          <w:ilvl w:val="0"/>
          <w:numId w:val="8"/>
        </w:numPr>
        <w:tabs>
          <w:tab w:val="left" w:pos="736"/>
        </w:tabs>
        <w:spacing w:before="39"/>
        <w:jc w:val="both"/>
        <w:rPr>
          <w:sz w:val="24"/>
          <w:szCs w:val="24"/>
        </w:rPr>
      </w:pPr>
      <w:proofErr w:type="spellStart"/>
      <w:r w:rsidRPr="00E50934">
        <w:rPr>
          <w:sz w:val="24"/>
          <w:szCs w:val="24"/>
        </w:rPr>
        <w:t>Dornbusch</w:t>
      </w:r>
      <w:proofErr w:type="spellEnd"/>
      <w:r w:rsidRPr="00E50934">
        <w:rPr>
          <w:spacing w:val="-2"/>
          <w:sz w:val="24"/>
          <w:szCs w:val="24"/>
        </w:rPr>
        <w:t xml:space="preserve"> </w:t>
      </w:r>
      <w:r w:rsidRPr="00E50934">
        <w:rPr>
          <w:sz w:val="24"/>
          <w:szCs w:val="24"/>
        </w:rPr>
        <w:t>&amp;</w:t>
      </w:r>
      <w:r w:rsidRPr="00E50934">
        <w:rPr>
          <w:spacing w:val="-4"/>
          <w:sz w:val="24"/>
          <w:szCs w:val="24"/>
        </w:rPr>
        <w:t xml:space="preserve"> </w:t>
      </w:r>
      <w:r w:rsidRPr="00E50934">
        <w:rPr>
          <w:sz w:val="24"/>
          <w:szCs w:val="24"/>
        </w:rPr>
        <w:t>Fischer:</w:t>
      </w:r>
      <w:r w:rsidRPr="00E50934">
        <w:rPr>
          <w:spacing w:val="-5"/>
          <w:sz w:val="24"/>
          <w:szCs w:val="24"/>
        </w:rPr>
        <w:t xml:space="preserve"> </w:t>
      </w:r>
      <w:r w:rsidRPr="00E50934">
        <w:rPr>
          <w:sz w:val="24"/>
          <w:szCs w:val="24"/>
        </w:rPr>
        <w:t>‘Macroeconomics’</w:t>
      </w:r>
      <w:r w:rsidRPr="00E50934">
        <w:rPr>
          <w:spacing w:val="-2"/>
          <w:sz w:val="24"/>
          <w:szCs w:val="24"/>
        </w:rPr>
        <w:t xml:space="preserve"> </w:t>
      </w:r>
      <w:r w:rsidRPr="00E50934">
        <w:rPr>
          <w:sz w:val="24"/>
          <w:szCs w:val="24"/>
        </w:rPr>
        <w:t>McGraw</w:t>
      </w:r>
      <w:r w:rsidRPr="00E50934">
        <w:rPr>
          <w:spacing w:val="-1"/>
          <w:sz w:val="24"/>
          <w:szCs w:val="24"/>
        </w:rPr>
        <w:t xml:space="preserve"> </w:t>
      </w:r>
      <w:r w:rsidRPr="00E50934">
        <w:rPr>
          <w:sz w:val="24"/>
          <w:szCs w:val="24"/>
        </w:rPr>
        <w:t>Hill Education,</w:t>
      </w:r>
      <w:r w:rsidRPr="00E50934">
        <w:rPr>
          <w:spacing w:val="-2"/>
          <w:sz w:val="24"/>
          <w:szCs w:val="24"/>
        </w:rPr>
        <w:t xml:space="preserve"> </w:t>
      </w:r>
      <w:r w:rsidRPr="00E50934">
        <w:rPr>
          <w:sz w:val="24"/>
          <w:szCs w:val="24"/>
        </w:rPr>
        <w:t>New</w:t>
      </w:r>
      <w:r w:rsidRPr="00E50934">
        <w:rPr>
          <w:spacing w:val="-2"/>
          <w:sz w:val="24"/>
          <w:szCs w:val="24"/>
        </w:rPr>
        <w:t xml:space="preserve"> </w:t>
      </w:r>
      <w:r w:rsidRPr="00E50934">
        <w:rPr>
          <w:sz w:val="24"/>
          <w:szCs w:val="24"/>
        </w:rPr>
        <w:t>Delhi.</w:t>
      </w:r>
    </w:p>
    <w:p w:rsidR="00FA7AAD" w:rsidRPr="00E50934" w:rsidRDefault="00FA7AAD" w:rsidP="00FA7AAD">
      <w:pPr>
        <w:pStyle w:val="TableParagraph"/>
        <w:numPr>
          <w:ilvl w:val="0"/>
          <w:numId w:val="8"/>
        </w:numPr>
        <w:tabs>
          <w:tab w:val="left" w:pos="726"/>
        </w:tabs>
        <w:jc w:val="both"/>
        <w:rPr>
          <w:sz w:val="24"/>
          <w:szCs w:val="24"/>
        </w:rPr>
      </w:pPr>
      <w:r w:rsidRPr="00E50934">
        <w:rPr>
          <w:sz w:val="24"/>
          <w:szCs w:val="24"/>
        </w:rPr>
        <w:t>R.</w:t>
      </w:r>
      <w:r w:rsidRPr="00E50934">
        <w:rPr>
          <w:spacing w:val="-3"/>
          <w:sz w:val="24"/>
          <w:szCs w:val="24"/>
        </w:rPr>
        <w:t xml:space="preserve"> </w:t>
      </w:r>
      <w:r w:rsidRPr="00E50934">
        <w:rPr>
          <w:sz w:val="24"/>
          <w:szCs w:val="24"/>
        </w:rPr>
        <w:t>Glenn</w:t>
      </w:r>
      <w:r w:rsidRPr="00E50934">
        <w:rPr>
          <w:spacing w:val="-3"/>
          <w:sz w:val="24"/>
          <w:szCs w:val="24"/>
        </w:rPr>
        <w:t xml:space="preserve"> </w:t>
      </w:r>
      <w:r w:rsidRPr="00E50934">
        <w:rPr>
          <w:sz w:val="24"/>
          <w:szCs w:val="24"/>
        </w:rPr>
        <w:t>Hubbard</w:t>
      </w:r>
      <w:r w:rsidRPr="00E50934">
        <w:rPr>
          <w:spacing w:val="1"/>
          <w:sz w:val="24"/>
          <w:szCs w:val="24"/>
        </w:rPr>
        <w:t xml:space="preserve"> </w:t>
      </w:r>
      <w:r w:rsidRPr="00E50934">
        <w:rPr>
          <w:sz w:val="24"/>
          <w:szCs w:val="24"/>
        </w:rPr>
        <w:t>&amp;</w:t>
      </w:r>
      <w:r w:rsidRPr="00E50934">
        <w:rPr>
          <w:spacing w:val="-4"/>
          <w:sz w:val="24"/>
          <w:szCs w:val="24"/>
        </w:rPr>
        <w:t xml:space="preserve"> </w:t>
      </w:r>
      <w:proofErr w:type="spellStart"/>
      <w:r w:rsidRPr="00E50934">
        <w:rPr>
          <w:sz w:val="24"/>
          <w:szCs w:val="24"/>
        </w:rPr>
        <w:t>O’brien</w:t>
      </w:r>
      <w:proofErr w:type="spellEnd"/>
      <w:r w:rsidRPr="00E50934">
        <w:rPr>
          <w:sz w:val="24"/>
          <w:szCs w:val="24"/>
        </w:rPr>
        <w:t>:</w:t>
      </w:r>
      <w:r w:rsidRPr="00E50934">
        <w:rPr>
          <w:spacing w:val="-5"/>
          <w:sz w:val="24"/>
          <w:szCs w:val="24"/>
        </w:rPr>
        <w:t xml:space="preserve"> </w:t>
      </w:r>
      <w:r w:rsidRPr="00E50934">
        <w:rPr>
          <w:sz w:val="24"/>
          <w:szCs w:val="24"/>
        </w:rPr>
        <w:t>‘Macroeconomics’,</w:t>
      </w:r>
      <w:r w:rsidRPr="00E50934">
        <w:rPr>
          <w:spacing w:val="-3"/>
          <w:sz w:val="24"/>
          <w:szCs w:val="24"/>
        </w:rPr>
        <w:t xml:space="preserve"> </w:t>
      </w:r>
      <w:r w:rsidRPr="00E50934">
        <w:rPr>
          <w:sz w:val="24"/>
          <w:szCs w:val="24"/>
        </w:rPr>
        <w:t>Pearson</w:t>
      </w:r>
      <w:r w:rsidRPr="00E50934">
        <w:rPr>
          <w:spacing w:val="-2"/>
          <w:sz w:val="24"/>
          <w:szCs w:val="24"/>
        </w:rPr>
        <w:t xml:space="preserve"> </w:t>
      </w:r>
      <w:r w:rsidRPr="00E50934">
        <w:rPr>
          <w:sz w:val="24"/>
          <w:szCs w:val="24"/>
        </w:rPr>
        <w:t>Education,</w:t>
      </w:r>
      <w:r w:rsidRPr="00E50934">
        <w:rPr>
          <w:spacing w:val="3"/>
          <w:sz w:val="24"/>
          <w:szCs w:val="24"/>
        </w:rPr>
        <w:t xml:space="preserve"> </w:t>
      </w:r>
      <w:r w:rsidRPr="00E50934">
        <w:rPr>
          <w:sz w:val="24"/>
          <w:szCs w:val="24"/>
        </w:rPr>
        <w:t>New</w:t>
      </w:r>
      <w:r w:rsidRPr="00E50934">
        <w:rPr>
          <w:spacing w:val="-2"/>
          <w:sz w:val="24"/>
          <w:szCs w:val="24"/>
        </w:rPr>
        <w:t xml:space="preserve"> </w:t>
      </w:r>
      <w:r w:rsidRPr="00E50934">
        <w:rPr>
          <w:sz w:val="24"/>
          <w:szCs w:val="24"/>
        </w:rPr>
        <w:t>Delhi.</w:t>
      </w:r>
    </w:p>
    <w:p w:rsidR="00FA7AAD" w:rsidRPr="00E50934" w:rsidRDefault="00FA7AAD" w:rsidP="00FA7AAD">
      <w:pPr>
        <w:pStyle w:val="TableParagraph"/>
        <w:numPr>
          <w:ilvl w:val="0"/>
          <w:numId w:val="8"/>
        </w:numPr>
        <w:tabs>
          <w:tab w:val="left" w:pos="736"/>
        </w:tabs>
        <w:spacing w:before="39"/>
        <w:jc w:val="both"/>
        <w:rPr>
          <w:sz w:val="24"/>
          <w:szCs w:val="24"/>
        </w:rPr>
      </w:pPr>
      <w:r w:rsidRPr="00E50934">
        <w:rPr>
          <w:sz w:val="24"/>
          <w:szCs w:val="24"/>
        </w:rPr>
        <w:t>D</w:t>
      </w:r>
      <w:r w:rsidRPr="00E50934">
        <w:rPr>
          <w:spacing w:val="-1"/>
          <w:sz w:val="24"/>
          <w:szCs w:val="24"/>
        </w:rPr>
        <w:t xml:space="preserve"> </w:t>
      </w:r>
      <w:r w:rsidRPr="00E50934">
        <w:rPr>
          <w:sz w:val="24"/>
          <w:szCs w:val="24"/>
        </w:rPr>
        <w:t>N</w:t>
      </w:r>
      <w:r w:rsidRPr="00E50934">
        <w:rPr>
          <w:spacing w:val="-1"/>
          <w:sz w:val="24"/>
          <w:szCs w:val="24"/>
        </w:rPr>
        <w:t xml:space="preserve"> </w:t>
      </w:r>
      <w:proofErr w:type="spellStart"/>
      <w:r w:rsidRPr="00E50934">
        <w:rPr>
          <w:sz w:val="24"/>
          <w:szCs w:val="24"/>
        </w:rPr>
        <w:t>Dwivedi</w:t>
      </w:r>
      <w:proofErr w:type="spellEnd"/>
      <w:proofErr w:type="gramStart"/>
      <w:r w:rsidRPr="00E50934">
        <w:rPr>
          <w:sz w:val="24"/>
          <w:szCs w:val="24"/>
        </w:rPr>
        <w:t>:‘Managerial</w:t>
      </w:r>
      <w:proofErr w:type="gramEnd"/>
      <w:r w:rsidRPr="00E50934">
        <w:rPr>
          <w:spacing w:val="-3"/>
          <w:sz w:val="24"/>
          <w:szCs w:val="24"/>
        </w:rPr>
        <w:t xml:space="preserve"> </w:t>
      </w:r>
      <w:r w:rsidRPr="00E50934">
        <w:rPr>
          <w:sz w:val="24"/>
          <w:szCs w:val="24"/>
        </w:rPr>
        <w:t>Economics’</w:t>
      </w:r>
      <w:r w:rsidRPr="00E50934">
        <w:rPr>
          <w:spacing w:val="-2"/>
          <w:sz w:val="24"/>
          <w:szCs w:val="24"/>
        </w:rPr>
        <w:t xml:space="preserve"> </w:t>
      </w:r>
      <w:proofErr w:type="spellStart"/>
      <w:r w:rsidRPr="00E50934">
        <w:rPr>
          <w:sz w:val="24"/>
          <w:szCs w:val="24"/>
        </w:rPr>
        <w:t>Vikas</w:t>
      </w:r>
      <w:proofErr w:type="spellEnd"/>
      <w:r w:rsidRPr="00E50934">
        <w:rPr>
          <w:spacing w:val="-1"/>
          <w:sz w:val="24"/>
          <w:szCs w:val="24"/>
        </w:rPr>
        <w:t xml:space="preserve"> </w:t>
      </w:r>
      <w:r w:rsidRPr="00E50934">
        <w:rPr>
          <w:sz w:val="24"/>
          <w:szCs w:val="24"/>
        </w:rPr>
        <w:t>Publishing</w:t>
      </w:r>
      <w:r w:rsidRPr="00E50934">
        <w:rPr>
          <w:spacing w:val="-1"/>
          <w:sz w:val="24"/>
          <w:szCs w:val="24"/>
        </w:rPr>
        <w:t xml:space="preserve"> </w:t>
      </w:r>
      <w:r w:rsidRPr="00E50934">
        <w:rPr>
          <w:sz w:val="24"/>
          <w:szCs w:val="24"/>
        </w:rPr>
        <w:t>House.</w:t>
      </w:r>
    </w:p>
    <w:p w:rsidR="00E071E8" w:rsidRPr="00FC7B80" w:rsidRDefault="00E071E8" w:rsidP="001864AB">
      <w:pPr>
        <w:pStyle w:val="TableParagraph"/>
        <w:tabs>
          <w:tab w:val="left" w:pos="1191"/>
        </w:tabs>
        <w:spacing w:line="242" w:lineRule="auto"/>
        <w:ind w:left="660" w:right="362"/>
        <w:rPr>
          <w:sz w:val="24"/>
          <w:szCs w:val="24"/>
        </w:rPr>
      </w:pPr>
    </w:p>
    <w:p w:rsidR="00F05116" w:rsidRDefault="00F05116" w:rsidP="00F05116">
      <w:pPr>
        <w:widowControl/>
        <w:pBdr>
          <w:top w:val="nil"/>
          <w:left w:val="nil"/>
          <w:bottom w:val="nil"/>
          <w:right w:val="nil"/>
          <w:between w:val="nil"/>
        </w:pBdr>
        <w:autoSpaceDE/>
        <w:autoSpaceDN/>
        <w:jc w:val="center"/>
        <w:rPr>
          <w:u w:val="thick"/>
        </w:rPr>
      </w:pPr>
    </w:p>
    <w:p w:rsidR="00F05116" w:rsidRDefault="00F05116" w:rsidP="00F05116">
      <w:pPr>
        <w:widowControl/>
        <w:pBdr>
          <w:top w:val="nil"/>
          <w:left w:val="nil"/>
          <w:bottom w:val="nil"/>
          <w:right w:val="nil"/>
          <w:between w:val="nil"/>
        </w:pBdr>
        <w:autoSpaceDE/>
        <w:autoSpaceDN/>
        <w:jc w:val="center"/>
        <w:rPr>
          <w:u w:val="thick"/>
        </w:rPr>
      </w:pPr>
    </w:p>
    <w:p w:rsidR="00F05116" w:rsidRPr="006C08CD" w:rsidRDefault="00F05116" w:rsidP="00F05116">
      <w:pPr>
        <w:widowControl/>
        <w:pBdr>
          <w:top w:val="nil"/>
          <w:left w:val="nil"/>
          <w:bottom w:val="nil"/>
          <w:right w:val="nil"/>
          <w:between w:val="nil"/>
        </w:pBdr>
        <w:autoSpaceDE/>
        <w:autoSpaceDN/>
        <w:jc w:val="center"/>
        <w:rPr>
          <w:color w:val="000000"/>
          <w:sz w:val="24"/>
          <w:szCs w:val="24"/>
        </w:rPr>
      </w:pPr>
      <w:bookmarkStart w:id="0" w:name="_GoBack"/>
      <w:bookmarkEnd w:id="0"/>
      <w:r w:rsidRPr="006C08CD">
        <w:rPr>
          <w:color w:val="000000"/>
          <w:sz w:val="24"/>
          <w:szCs w:val="24"/>
        </w:rPr>
        <w:lastRenderedPageBreak/>
        <w:t>Evaluation Pattern</w:t>
      </w:r>
    </w:p>
    <w:p w:rsidR="00F05116" w:rsidRDefault="00F05116" w:rsidP="00F05116">
      <w:pPr>
        <w:widowControl/>
        <w:pBdr>
          <w:top w:val="nil"/>
          <w:left w:val="nil"/>
          <w:bottom w:val="nil"/>
          <w:right w:val="nil"/>
          <w:between w:val="nil"/>
        </w:pBdr>
        <w:autoSpaceDE/>
        <w:autoSpaceDN/>
        <w:jc w:val="both"/>
        <w:rPr>
          <w:color w:val="000000"/>
          <w:sz w:val="24"/>
          <w:szCs w:val="24"/>
        </w:rPr>
      </w:pPr>
    </w:p>
    <w:p w:rsidR="00F05116" w:rsidRDefault="00F05116" w:rsidP="00F05116">
      <w:pPr>
        <w:widowControl/>
        <w:pBdr>
          <w:top w:val="nil"/>
          <w:left w:val="nil"/>
          <w:bottom w:val="nil"/>
          <w:right w:val="nil"/>
          <w:between w:val="nil"/>
        </w:pBdr>
        <w:autoSpaceDE/>
        <w:autoSpaceDN/>
        <w:jc w:val="both"/>
        <w:rPr>
          <w:b/>
          <w:color w:val="000000"/>
          <w:sz w:val="24"/>
          <w:szCs w:val="24"/>
        </w:rPr>
      </w:pPr>
      <w:r w:rsidRPr="005C7A15">
        <w:rPr>
          <w:b/>
          <w:color w:val="000000"/>
          <w:sz w:val="24"/>
          <w:szCs w:val="24"/>
        </w:rPr>
        <w:t>For courses carrying 2 credits</w:t>
      </w:r>
    </w:p>
    <w:p w:rsidR="00F05116" w:rsidRPr="005C7A15" w:rsidRDefault="00F05116" w:rsidP="00F05116">
      <w:pPr>
        <w:widowControl/>
        <w:pBdr>
          <w:top w:val="nil"/>
          <w:left w:val="nil"/>
          <w:bottom w:val="nil"/>
          <w:right w:val="nil"/>
          <w:between w:val="nil"/>
        </w:pBdr>
        <w:autoSpaceDE/>
        <w:autoSpaceDN/>
        <w:jc w:val="both"/>
        <w:rPr>
          <w:b/>
          <w:color w:val="000000"/>
          <w:sz w:val="24"/>
          <w:szCs w:val="24"/>
        </w:rPr>
      </w:pPr>
    </w:p>
    <w:p w:rsidR="00F05116"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Courses carrying 2 credits shall be evaluated for total of 50 marks, which means 30 marks Semester End Examination and 20 marks for Internal Continuous Assessment.</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For Internal Continuous Assessment, there shall be two tests of 10 marks each held at regular intervals during the semester. These tests may be conducted either in online mode or as a pen paper test. An average of marks obtained in the 2 tests shall be considered as final marks.</w:t>
      </w:r>
    </w:p>
    <w:p w:rsidR="00F05116"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The other component for 10 marks shall be chosen by the department. This can be a project/ assignment/ field study/ seminar/group discussion and so on.</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proofErr w:type="gramStart"/>
      <w:r w:rsidRPr="006C08CD">
        <w:rPr>
          <w:color w:val="000000"/>
          <w:sz w:val="24"/>
          <w:szCs w:val="24"/>
        </w:rPr>
        <w:t>b</w:t>
      </w:r>
      <w:proofErr w:type="gramEnd"/>
      <w:r w:rsidRPr="006C08CD">
        <w:rPr>
          <w:color w:val="000000"/>
          <w:sz w:val="24"/>
          <w:szCs w:val="24"/>
        </w:rPr>
        <w:t>.</w:t>
      </w:r>
      <w:r w:rsidRPr="006C08CD">
        <w:rPr>
          <w:color w:val="000000"/>
          <w:sz w:val="24"/>
          <w:szCs w:val="24"/>
        </w:rPr>
        <w:tab/>
        <w:t>For Semester End Examination, the question paper pattern shall be as follows: Maximum Marks: 30</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Duration: One hour</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All questions will be compulsory carrying 15 marks each with internal choice</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Q. 1 Based on Module 1 of the syllabus</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Answer any two out of the following questions:  (7.5 X 2 =15 marks)</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Descriptive</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B.</w:t>
      </w:r>
      <w:r w:rsidRPr="006C08CD">
        <w:rPr>
          <w:color w:val="000000"/>
          <w:sz w:val="24"/>
          <w:szCs w:val="24"/>
        </w:rPr>
        <w:tab/>
        <w:t>Numerical or application based</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C.</w:t>
      </w:r>
      <w:r w:rsidRPr="006C08CD">
        <w:rPr>
          <w:color w:val="000000"/>
          <w:sz w:val="24"/>
          <w:szCs w:val="24"/>
        </w:rPr>
        <w:tab/>
        <w:t>Numerical or application based / Case study</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Q. 2 Based on Module 2 of the syllabus</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 xml:space="preserve">Answer any </w:t>
      </w:r>
      <w:r>
        <w:rPr>
          <w:color w:val="000000"/>
          <w:sz w:val="24"/>
          <w:szCs w:val="24"/>
        </w:rPr>
        <w:t xml:space="preserve">two </w:t>
      </w:r>
      <w:r w:rsidRPr="006C08CD">
        <w:rPr>
          <w:color w:val="000000"/>
          <w:sz w:val="24"/>
          <w:szCs w:val="24"/>
        </w:rPr>
        <w:t>out of the following questions:  (7.5 X 2 =15 marks)</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Descriptive</w:t>
      </w:r>
    </w:p>
    <w:p w:rsidR="00F05116" w:rsidRPr="006C08CD"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B.</w:t>
      </w:r>
      <w:r w:rsidRPr="006C08CD">
        <w:rPr>
          <w:color w:val="000000"/>
          <w:sz w:val="24"/>
          <w:szCs w:val="24"/>
        </w:rPr>
        <w:tab/>
        <w:t>Numerical or application based</w:t>
      </w:r>
    </w:p>
    <w:p w:rsidR="00F05116" w:rsidRPr="00010C29" w:rsidRDefault="00F05116" w:rsidP="00F05116">
      <w:pPr>
        <w:widowControl/>
        <w:pBdr>
          <w:top w:val="nil"/>
          <w:left w:val="nil"/>
          <w:bottom w:val="nil"/>
          <w:right w:val="nil"/>
          <w:between w:val="nil"/>
        </w:pBdr>
        <w:autoSpaceDE/>
        <w:autoSpaceDN/>
        <w:jc w:val="both"/>
        <w:rPr>
          <w:color w:val="000000"/>
          <w:sz w:val="24"/>
          <w:szCs w:val="24"/>
        </w:rPr>
      </w:pPr>
      <w:r w:rsidRPr="006C08CD">
        <w:rPr>
          <w:color w:val="000000"/>
          <w:sz w:val="24"/>
          <w:szCs w:val="24"/>
        </w:rPr>
        <w:t>C.</w:t>
      </w:r>
      <w:r w:rsidRPr="006C08CD">
        <w:rPr>
          <w:color w:val="000000"/>
          <w:sz w:val="24"/>
          <w:szCs w:val="24"/>
        </w:rPr>
        <w:tab/>
        <w:t>Numerical or application based / Case study</w:t>
      </w:r>
    </w:p>
    <w:p w:rsidR="003D5637" w:rsidRDefault="003D5637" w:rsidP="00F05116">
      <w:pPr>
        <w:pStyle w:val="Heading1"/>
        <w:spacing w:before="78"/>
        <w:ind w:left="3618" w:right="3640"/>
        <w:jc w:val="center"/>
        <w:rPr>
          <w:b w:val="0"/>
        </w:rPr>
      </w:pPr>
    </w:p>
    <w:sectPr w:rsidR="003D5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DA4"/>
    <w:multiLevelType w:val="hybridMultilevel"/>
    <w:tmpl w:val="B90E047E"/>
    <w:lvl w:ilvl="0" w:tplc="194CF5B6">
      <w:numFmt w:val="bullet"/>
      <w:lvlText w:val=""/>
      <w:lvlJc w:val="left"/>
      <w:pPr>
        <w:ind w:left="466" w:hanging="360"/>
      </w:pPr>
      <w:rPr>
        <w:rFonts w:ascii="Symbol" w:eastAsia="Symbol" w:hAnsi="Symbol" w:cs="Symbol" w:hint="default"/>
        <w:w w:val="100"/>
        <w:sz w:val="24"/>
        <w:szCs w:val="24"/>
        <w:lang w:val="en-US" w:eastAsia="en-US" w:bidi="ar-SA"/>
      </w:rPr>
    </w:lvl>
    <w:lvl w:ilvl="1" w:tplc="05FE4C5A">
      <w:numFmt w:val="bullet"/>
      <w:lvlText w:val="•"/>
      <w:lvlJc w:val="left"/>
      <w:pPr>
        <w:ind w:left="1155" w:hanging="360"/>
      </w:pPr>
      <w:rPr>
        <w:rFonts w:hint="default"/>
        <w:lang w:val="en-US" w:eastAsia="en-US" w:bidi="ar-SA"/>
      </w:rPr>
    </w:lvl>
    <w:lvl w:ilvl="2" w:tplc="9F16AB4E">
      <w:numFmt w:val="bullet"/>
      <w:lvlText w:val="•"/>
      <w:lvlJc w:val="left"/>
      <w:pPr>
        <w:ind w:left="1849" w:hanging="360"/>
      </w:pPr>
      <w:rPr>
        <w:rFonts w:hint="default"/>
        <w:lang w:val="en-US" w:eastAsia="en-US" w:bidi="ar-SA"/>
      </w:rPr>
    </w:lvl>
    <w:lvl w:ilvl="3" w:tplc="768E94F4">
      <w:numFmt w:val="bullet"/>
      <w:lvlText w:val="•"/>
      <w:lvlJc w:val="left"/>
      <w:pPr>
        <w:ind w:left="2543" w:hanging="360"/>
      </w:pPr>
      <w:rPr>
        <w:rFonts w:hint="default"/>
        <w:lang w:val="en-US" w:eastAsia="en-US" w:bidi="ar-SA"/>
      </w:rPr>
    </w:lvl>
    <w:lvl w:ilvl="4" w:tplc="BBB6E53C">
      <w:numFmt w:val="bullet"/>
      <w:lvlText w:val="•"/>
      <w:lvlJc w:val="left"/>
      <w:pPr>
        <w:ind w:left="3237" w:hanging="360"/>
      </w:pPr>
      <w:rPr>
        <w:rFonts w:hint="default"/>
        <w:lang w:val="en-US" w:eastAsia="en-US" w:bidi="ar-SA"/>
      </w:rPr>
    </w:lvl>
    <w:lvl w:ilvl="5" w:tplc="B7B2D32A">
      <w:numFmt w:val="bullet"/>
      <w:lvlText w:val="•"/>
      <w:lvlJc w:val="left"/>
      <w:pPr>
        <w:ind w:left="3931" w:hanging="360"/>
      </w:pPr>
      <w:rPr>
        <w:rFonts w:hint="default"/>
        <w:lang w:val="en-US" w:eastAsia="en-US" w:bidi="ar-SA"/>
      </w:rPr>
    </w:lvl>
    <w:lvl w:ilvl="6" w:tplc="91C0DF58">
      <w:numFmt w:val="bullet"/>
      <w:lvlText w:val="•"/>
      <w:lvlJc w:val="left"/>
      <w:pPr>
        <w:ind w:left="4625" w:hanging="360"/>
      </w:pPr>
      <w:rPr>
        <w:rFonts w:hint="default"/>
        <w:lang w:val="en-US" w:eastAsia="en-US" w:bidi="ar-SA"/>
      </w:rPr>
    </w:lvl>
    <w:lvl w:ilvl="7" w:tplc="CF7EAA1C">
      <w:numFmt w:val="bullet"/>
      <w:lvlText w:val="•"/>
      <w:lvlJc w:val="left"/>
      <w:pPr>
        <w:ind w:left="5319" w:hanging="360"/>
      </w:pPr>
      <w:rPr>
        <w:rFonts w:hint="default"/>
        <w:lang w:val="en-US" w:eastAsia="en-US" w:bidi="ar-SA"/>
      </w:rPr>
    </w:lvl>
    <w:lvl w:ilvl="8" w:tplc="7A942310">
      <w:numFmt w:val="bullet"/>
      <w:lvlText w:val="•"/>
      <w:lvlJc w:val="left"/>
      <w:pPr>
        <w:ind w:left="6013" w:hanging="360"/>
      </w:pPr>
      <w:rPr>
        <w:rFonts w:hint="default"/>
        <w:lang w:val="en-US" w:eastAsia="en-US" w:bidi="ar-SA"/>
      </w:rPr>
    </w:lvl>
  </w:abstractNum>
  <w:abstractNum w:abstractNumId="1">
    <w:nsid w:val="0E2B4403"/>
    <w:multiLevelType w:val="hybridMultilevel"/>
    <w:tmpl w:val="4FC24C16"/>
    <w:lvl w:ilvl="0" w:tplc="58E23EBA">
      <w:start w:val="1"/>
      <w:numFmt w:val="upperLetter"/>
      <w:lvlText w:val="%1)"/>
      <w:lvlJc w:val="left"/>
      <w:pPr>
        <w:ind w:left="449" w:hanging="320"/>
      </w:pPr>
      <w:rPr>
        <w:rFonts w:ascii="Times New Roman" w:eastAsia="Times New Roman" w:hAnsi="Times New Roman" w:cs="Times New Roman" w:hint="default"/>
        <w:b w:val="0"/>
        <w:bCs w:val="0"/>
        <w:spacing w:val="0"/>
        <w:w w:val="93"/>
        <w:sz w:val="24"/>
        <w:szCs w:val="24"/>
        <w:lang w:val="en-US" w:eastAsia="en-US" w:bidi="ar-SA"/>
      </w:rPr>
    </w:lvl>
    <w:lvl w:ilvl="1" w:tplc="911E90FC">
      <w:numFmt w:val="bullet"/>
      <w:lvlText w:val="•"/>
      <w:lvlJc w:val="left"/>
      <w:pPr>
        <w:ind w:left="890" w:hanging="320"/>
      </w:pPr>
      <w:rPr>
        <w:rFonts w:hint="default"/>
        <w:lang w:val="en-US" w:eastAsia="en-US" w:bidi="ar-SA"/>
      </w:rPr>
    </w:lvl>
    <w:lvl w:ilvl="2" w:tplc="803640C2">
      <w:numFmt w:val="bullet"/>
      <w:lvlText w:val="•"/>
      <w:lvlJc w:val="left"/>
      <w:pPr>
        <w:ind w:left="1341" w:hanging="320"/>
      </w:pPr>
      <w:rPr>
        <w:rFonts w:hint="default"/>
        <w:lang w:val="en-US" w:eastAsia="en-US" w:bidi="ar-SA"/>
      </w:rPr>
    </w:lvl>
    <w:lvl w:ilvl="3" w:tplc="B2AAC41C">
      <w:numFmt w:val="bullet"/>
      <w:lvlText w:val="•"/>
      <w:lvlJc w:val="left"/>
      <w:pPr>
        <w:ind w:left="1792" w:hanging="320"/>
      </w:pPr>
      <w:rPr>
        <w:rFonts w:hint="default"/>
        <w:lang w:val="en-US" w:eastAsia="en-US" w:bidi="ar-SA"/>
      </w:rPr>
    </w:lvl>
    <w:lvl w:ilvl="4" w:tplc="E2266228">
      <w:numFmt w:val="bullet"/>
      <w:lvlText w:val="•"/>
      <w:lvlJc w:val="left"/>
      <w:pPr>
        <w:ind w:left="2242" w:hanging="320"/>
      </w:pPr>
      <w:rPr>
        <w:rFonts w:hint="default"/>
        <w:lang w:val="en-US" w:eastAsia="en-US" w:bidi="ar-SA"/>
      </w:rPr>
    </w:lvl>
    <w:lvl w:ilvl="5" w:tplc="F68E717C">
      <w:numFmt w:val="bullet"/>
      <w:lvlText w:val="•"/>
      <w:lvlJc w:val="left"/>
      <w:pPr>
        <w:ind w:left="2693" w:hanging="320"/>
      </w:pPr>
      <w:rPr>
        <w:rFonts w:hint="default"/>
        <w:lang w:val="en-US" w:eastAsia="en-US" w:bidi="ar-SA"/>
      </w:rPr>
    </w:lvl>
    <w:lvl w:ilvl="6" w:tplc="4416624A">
      <w:numFmt w:val="bullet"/>
      <w:lvlText w:val="•"/>
      <w:lvlJc w:val="left"/>
      <w:pPr>
        <w:ind w:left="3144" w:hanging="320"/>
      </w:pPr>
      <w:rPr>
        <w:rFonts w:hint="default"/>
        <w:lang w:val="en-US" w:eastAsia="en-US" w:bidi="ar-SA"/>
      </w:rPr>
    </w:lvl>
    <w:lvl w:ilvl="7" w:tplc="21DA0170">
      <w:numFmt w:val="bullet"/>
      <w:lvlText w:val="•"/>
      <w:lvlJc w:val="left"/>
      <w:pPr>
        <w:ind w:left="3594" w:hanging="320"/>
      </w:pPr>
      <w:rPr>
        <w:rFonts w:hint="default"/>
        <w:lang w:val="en-US" w:eastAsia="en-US" w:bidi="ar-SA"/>
      </w:rPr>
    </w:lvl>
    <w:lvl w:ilvl="8" w:tplc="914ECD82">
      <w:numFmt w:val="bullet"/>
      <w:lvlText w:val="•"/>
      <w:lvlJc w:val="left"/>
      <w:pPr>
        <w:ind w:left="4045" w:hanging="320"/>
      </w:pPr>
      <w:rPr>
        <w:rFonts w:hint="default"/>
        <w:lang w:val="en-US" w:eastAsia="en-US" w:bidi="ar-SA"/>
      </w:rPr>
    </w:lvl>
  </w:abstractNum>
  <w:abstractNum w:abstractNumId="2">
    <w:nsid w:val="19190EDC"/>
    <w:multiLevelType w:val="hybridMultilevel"/>
    <w:tmpl w:val="8B20E3E2"/>
    <w:lvl w:ilvl="0" w:tplc="D3E44C98">
      <w:start w:val="1"/>
      <w:numFmt w:val="upperLetter"/>
      <w:lvlText w:val="%1."/>
      <w:lvlJc w:val="left"/>
      <w:pPr>
        <w:ind w:left="393" w:hanging="294"/>
        <w:jc w:val="left"/>
      </w:pPr>
      <w:rPr>
        <w:rFonts w:ascii="Times New Roman" w:eastAsia="Times New Roman" w:hAnsi="Times New Roman" w:cs="Times New Roman" w:hint="default"/>
        <w:w w:val="99"/>
        <w:sz w:val="24"/>
        <w:szCs w:val="24"/>
        <w:lang w:val="en-US" w:eastAsia="en-US" w:bidi="ar-SA"/>
      </w:rPr>
    </w:lvl>
    <w:lvl w:ilvl="1" w:tplc="FBB874B8">
      <w:numFmt w:val="bullet"/>
      <w:lvlText w:val="•"/>
      <w:lvlJc w:val="left"/>
      <w:pPr>
        <w:ind w:left="1284" w:hanging="294"/>
      </w:pPr>
      <w:rPr>
        <w:rFonts w:hint="default"/>
        <w:lang w:val="en-US" w:eastAsia="en-US" w:bidi="ar-SA"/>
      </w:rPr>
    </w:lvl>
    <w:lvl w:ilvl="2" w:tplc="14D6B974">
      <w:numFmt w:val="bullet"/>
      <w:lvlText w:val="•"/>
      <w:lvlJc w:val="left"/>
      <w:pPr>
        <w:ind w:left="2169" w:hanging="294"/>
      </w:pPr>
      <w:rPr>
        <w:rFonts w:hint="default"/>
        <w:lang w:val="en-US" w:eastAsia="en-US" w:bidi="ar-SA"/>
      </w:rPr>
    </w:lvl>
    <w:lvl w:ilvl="3" w:tplc="12A6CBD0">
      <w:numFmt w:val="bullet"/>
      <w:lvlText w:val="•"/>
      <w:lvlJc w:val="left"/>
      <w:pPr>
        <w:ind w:left="3053" w:hanging="294"/>
      </w:pPr>
      <w:rPr>
        <w:rFonts w:hint="default"/>
        <w:lang w:val="en-US" w:eastAsia="en-US" w:bidi="ar-SA"/>
      </w:rPr>
    </w:lvl>
    <w:lvl w:ilvl="4" w:tplc="653E8356">
      <w:numFmt w:val="bullet"/>
      <w:lvlText w:val="•"/>
      <w:lvlJc w:val="left"/>
      <w:pPr>
        <w:ind w:left="3938" w:hanging="294"/>
      </w:pPr>
      <w:rPr>
        <w:rFonts w:hint="default"/>
        <w:lang w:val="en-US" w:eastAsia="en-US" w:bidi="ar-SA"/>
      </w:rPr>
    </w:lvl>
    <w:lvl w:ilvl="5" w:tplc="E8F0EAA2">
      <w:numFmt w:val="bullet"/>
      <w:lvlText w:val="•"/>
      <w:lvlJc w:val="left"/>
      <w:pPr>
        <w:ind w:left="4823" w:hanging="294"/>
      </w:pPr>
      <w:rPr>
        <w:rFonts w:hint="default"/>
        <w:lang w:val="en-US" w:eastAsia="en-US" w:bidi="ar-SA"/>
      </w:rPr>
    </w:lvl>
    <w:lvl w:ilvl="6" w:tplc="E78430E8">
      <w:numFmt w:val="bullet"/>
      <w:lvlText w:val="•"/>
      <w:lvlJc w:val="left"/>
      <w:pPr>
        <w:ind w:left="5707" w:hanging="294"/>
      </w:pPr>
      <w:rPr>
        <w:rFonts w:hint="default"/>
        <w:lang w:val="en-US" w:eastAsia="en-US" w:bidi="ar-SA"/>
      </w:rPr>
    </w:lvl>
    <w:lvl w:ilvl="7" w:tplc="7F845398">
      <w:numFmt w:val="bullet"/>
      <w:lvlText w:val="•"/>
      <w:lvlJc w:val="left"/>
      <w:pPr>
        <w:ind w:left="6592" w:hanging="294"/>
      </w:pPr>
      <w:rPr>
        <w:rFonts w:hint="default"/>
        <w:lang w:val="en-US" w:eastAsia="en-US" w:bidi="ar-SA"/>
      </w:rPr>
    </w:lvl>
    <w:lvl w:ilvl="8" w:tplc="56D8037C">
      <w:numFmt w:val="bullet"/>
      <w:lvlText w:val="•"/>
      <w:lvlJc w:val="left"/>
      <w:pPr>
        <w:ind w:left="7477" w:hanging="294"/>
      </w:pPr>
      <w:rPr>
        <w:rFonts w:hint="default"/>
        <w:lang w:val="en-US" w:eastAsia="en-US" w:bidi="ar-SA"/>
      </w:rPr>
    </w:lvl>
  </w:abstractNum>
  <w:abstractNum w:abstractNumId="3">
    <w:nsid w:val="225D7CBF"/>
    <w:multiLevelType w:val="hybridMultilevel"/>
    <w:tmpl w:val="E8C2EED2"/>
    <w:lvl w:ilvl="0" w:tplc="7F7C31D8">
      <w:numFmt w:val="bullet"/>
      <w:lvlText w:val=""/>
      <w:lvlJc w:val="left"/>
      <w:pPr>
        <w:ind w:left="471" w:hanging="361"/>
      </w:pPr>
      <w:rPr>
        <w:rFonts w:ascii="Symbol" w:eastAsia="Symbol" w:hAnsi="Symbol" w:cs="Symbol" w:hint="default"/>
        <w:w w:val="100"/>
        <w:sz w:val="22"/>
        <w:szCs w:val="22"/>
        <w:lang w:val="en-US" w:eastAsia="en-US" w:bidi="ar-SA"/>
      </w:rPr>
    </w:lvl>
    <w:lvl w:ilvl="1" w:tplc="86C49210">
      <w:numFmt w:val="bullet"/>
      <w:lvlText w:val="•"/>
      <w:lvlJc w:val="left"/>
      <w:pPr>
        <w:ind w:left="1321" w:hanging="361"/>
      </w:pPr>
      <w:rPr>
        <w:rFonts w:hint="default"/>
        <w:lang w:val="en-US" w:eastAsia="en-US" w:bidi="ar-SA"/>
      </w:rPr>
    </w:lvl>
    <w:lvl w:ilvl="2" w:tplc="F2CE8EB8">
      <w:numFmt w:val="bullet"/>
      <w:lvlText w:val="•"/>
      <w:lvlJc w:val="left"/>
      <w:pPr>
        <w:ind w:left="2161" w:hanging="361"/>
      </w:pPr>
      <w:rPr>
        <w:rFonts w:hint="default"/>
        <w:lang w:val="en-US" w:eastAsia="en-US" w:bidi="ar-SA"/>
      </w:rPr>
    </w:lvl>
    <w:lvl w:ilvl="3" w:tplc="D2965DDA">
      <w:numFmt w:val="bullet"/>
      <w:lvlText w:val="•"/>
      <w:lvlJc w:val="left"/>
      <w:pPr>
        <w:ind w:left="3001" w:hanging="361"/>
      </w:pPr>
      <w:rPr>
        <w:rFonts w:hint="default"/>
        <w:lang w:val="en-US" w:eastAsia="en-US" w:bidi="ar-SA"/>
      </w:rPr>
    </w:lvl>
    <w:lvl w:ilvl="4" w:tplc="062634AC">
      <w:numFmt w:val="bullet"/>
      <w:lvlText w:val="•"/>
      <w:lvlJc w:val="left"/>
      <w:pPr>
        <w:ind w:left="3842" w:hanging="361"/>
      </w:pPr>
      <w:rPr>
        <w:rFonts w:hint="default"/>
        <w:lang w:val="en-US" w:eastAsia="en-US" w:bidi="ar-SA"/>
      </w:rPr>
    </w:lvl>
    <w:lvl w:ilvl="5" w:tplc="385474BE">
      <w:numFmt w:val="bullet"/>
      <w:lvlText w:val="•"/>
      <w:lvlJc w:val="left"/>
      <w:pPr>
        <w:ind w:left="4682" w:hanging="361"/>
      </w:pPr>
      <w:rPr>
        <w:rFonts w:hint="default"/>
        <w:lang w:val="en-US" w:eastAsia="en-US" w:bidi="ar-SA"/>
      </w:rPr>
    </w:lvl>
    <w:lvl w:ilvl="6" w:tplc="0C6CD5BC">
      <w:numFmt w:val="bullet"/>
      <w:lvlText w:val="•"/>
      <w:lvlJc w:val="left"/>
      <w:pPr>
        <w:ind w:left="5522" w:hanging="361"/>
      </w:pPr>
      <w:rPr>
        <w:rFonts w:hint="default"/>
        <w:lang w:val="en-US" w:eastAsia="en-US" w:bidi="ar-SA"/>
      </w:rPr>
    </w:lvl>
    <w:lvl w:ilvl="7" w:tplc="1632E628">
      <w:numFmt w:val="bullet"/>
      <w:lvlText w:val="•"/>
      <w:lvlJc w:val="left"/>
      <w:pPr>
        <w:ind w:left="6363" w:hanging="361"/>
      </w:pPr>
      <w:rPr>
        <w:rFonts w:hint="default"/>
        <w:lang w:val="en-US" w:eastAsia="en-US" w:bidi="ar-SA"/>
      </w:rPr>
    </w:lvl>
    <w:lvl w:ilvl="8" w:tplc="339C6B4A">
      <w:numFmt w:val="bullet"/>
      <w:lvlText w:val="•"/>
      <w:lvlJc w:val="left"/>
      <w:pPr>
        <w:ind w:left="7203" w:hanging="361"/>
      </w:pPr>
      <w:rPr>
        <w:rFonts w:hint="default"/>
        <w:lang w:val="en-US" w:eastAsia="en-US" w:bidi="ar-SA"/>
      </w:rPr>
    </w:lvl>
  </w:abstractNum>
  <w:abstractNum w:abstractNumId="4">
    <w:nsid w:val="47346258"/>
    <w:multiLevelType w:val="hybridMultilevel"/>
    <w:tmpl w:val="083E92E0"/>
    <w:lvl w:ilvl="0" w:tplc="177EA14A">
      <w:numFmt w:val="bullet"/>
      <w:lvlText w:val=""/>
      <w:lvlJc w:val="left"/>
      <w:pPr>
        <w:ind w:left="466" w:hanging="360"/>
      </w:pPr>
      <w:rPr>
        <w:rFonts w:ascii="Symbol" w:eastAsia="Symbol" w:hAnsi="Symbol" w:cs="Symbol" w:hint="default"/>
        <w:w w:val="100"/>
        <w:sz w:val="24"/>
        <w:szCs w:val="24"/>
        <w:lang w:val="en-US" w:eastAsia="en-US" w:bidi="ar-SA"/>
      </w:rPr>
    </w:lvl>
    <w:lvl w:ilvl="1" w:tplc="42B48A12">
      <w:numFmt w:val="bullet"/>
      <w:lvlText w:val="•"/>
      <w:lvlJc w:val="left"/>
      <w:pPr>
        <w:ind w:left="1155" w:hanging="360"/>
      </w:pPr>
      <w:rPr>
        <w:rFonts w:hint="default"/>
        <w:lang w:val="en-US" w:eastAsia="en-US" w:bidi="ar-SA"/>
      </w:rPr>
    </w:lvl>
    <w:lvl w:ilvl="2" w:tplc="7C9CCC92">
      <w:numFmt w:val="bullet"/>
      <w:lvlText w:val="•"/>
      <w:lvlJc w:val="left"/>
      <w:pPr>
        <w:ind w:left="1849" w:hanging="360"/>
      </w:pPr>
      <w:rPr>
        <w:rFonts w:hint="default"/>
        <w:lang w:val="en-US" w:eastAsia="en-US" w:bidi="ar-SA"/>
      </w:rPr>
    </w:lvl>
    <w:lvl w:ilvl="3" w:tplc="B7B0886A">
      <w:numFmt w:val="bullet"/>
      <w:lvlText w:val="•"/>
      <w:lvlJc w:val="left"/>
      <w:pPr>
        <w:ind w:left="2543" w:hanging="360"/>
      </w:pPr>
      <w:rPr>
        <w:rFonts w:hint="default"/>
        <w:lang w:val="en-US" w:eastAsia="en-US" w:bidi="ar-SA"/>
      </w:rPr>
    </w:lvl>
    <w:lvl w:ilvl="4" w:tplc="E58CF276">
      <w:numFmt w:val="bullet"/>
      <w:lvlText w:val="•"/>
      <w:lvlJc w:val="left"/>
      <w:pPr>
        <w:ind w:left="3237" w:hanging="360"/>
      </w:pPr>
      <w:rPr>
        <w:rFonts w:hint="default"/>
        <w:lang w:val="en-US" w:eastAsia="en-US" w:bidi="ar-SA"/>
      </w:rPr>
    </w:lvl>
    <w:lvl w:ilvl="5" w:tplc="5F0494C8">
      <w:numFmt w:val="bullet"/>
      <w:lvlText w:val="•"/>
      <w:lvlJc w:val="left"/>
      <w:pPr>
        <w:ind w:left="3931" w:hanging="360"/>
      </w:pPr>
      <w:rPr>
        <w:rFonts w:hint="default"/>
        <w:lang w:val="en-US" w:eastAsia="en-US" w:bidi="ar-SA"/>
      </w:rPr>
    </w:lvl>
    <w:lvl w:ilvl="6" w:tplc="507AC75C">
      <w:numFmt w:val="bullet"/>
      <w:lvlText w:val="•"/>
      <w:lvlJc w:val="left"/>
      <w:pPr>
        <w:ind w:left="4625" w:hanging="360"/>
      </w:pPr>
      <w:rPr>
        <w:rFonts w:hint="default"/>
        <w:lang w:val="en-US" w:eastAsia="en-US" w:bidi="ar-SA"/>
      </w:rPr>
    </w:lvl>
    <w:lvl w:ilvl="7" w:tplc="B73C177E">
      <w:numFmt w:val="bullet"/>
      <w:lvlText w:val="•"/>
      <w:lvlJc w:val="left"/>
      <w:pPr>
        <w:ind w:left="5319" w:hanging="360"/>
      </w:pPr>
      <w:rPr>
        <w:rFonts w:hint="default"/>
        <w:lang w:val="en-US" w:eastAsia="en-US" w:bidi="ar-SA"/>
      </w:rPr>
    </w:lvl>
    <w:lvl w:ilvl="8" w:tplc="B8B0DABE">
      <w:numFmt w:val="bullet"/>
      <w:lvlText w:val="•"/>
      <w:lvlJc w:val="left"/>
      <w:pPr>
        <w:ind w:left="6013" w:hanging="360"/>
      </w:pPr>
      <w:rPr>
        <w:rFonts w:hint="default"/>
        <w:lang w:val="en-US" w:eastAsia="en-US" w:bidi="ar-SA"/>
      </w:rPr>
    </w:lvl>
  </w:abstractNum>
  <w:abstractNum w:abstractNumId="5">
    <w:nsid w:val="4B53D10B"/>
    <w:multiLevelType w:val="hybridMultilevel"/>
    <w:tmpl w:val="FFFFFFFF"/>
    <w:lvl w:ilvl="0" w:tplc="00006EFE">
      <w:start w:val="1"/>
      <w:numFmt w:val="bullet"/>
      <w:lvlText w:val=""/>
      <w:lvlJc w:val="left"/>
      <w:pPr>
        <w:ind w:left="720" w:hanging="360"/>
      </w:pPr>
      <w:rPr>
        <w:rFonts w:ascii="Symbol" w:hAnsi="Symbol" w:hint="default"/>
      </w:rPr>
    </w:lvl>
    <w:lvl w:ilvl="1" w:tplc="98FA4180">
      <w:start w:val="1"/>
      <w:numFmt w:val="bullet"/>
      <w:lvlText w:val="o"/>
      <w:lvlJc w:val="left"/>
      <w:pPr>
        <w:ind w:left="1440" w:hanging="360"/>
      </w:pPr>
      <w:rPr>
        <w:rFonts w:ascii="Courier New" w:hAnsi="Courier New" w:hint="default"/>
      </w:rPr>
    </w:lvl>
    <w:lvl w:ilvl="2" w:tplc="43B29652">
      <w:start w:val="1"/>
      <w:numFmt w:val="bullet"/>
      <w:lvlText w:val=""/>
      <w:lvlJc w:val="left"/>
      <w:pPr>
        <w:ind w:left="2160" w:hanging="360"/>
      </w:pPr>
      <w:rPr>
        <w:rFonts w:ascii="Wingdings" w:hAnsi="Wingdings" w:hint="default"/>
      </w:rPr>
    </w:lvl>
    <w:lvl w:ilvl="3" w:tplc="3FE49B1E">
      <w:start w:val="1"/>
      <w:numFmt w:val="bullet"/>
      <w:lvlText w:val=""/>
      <w:lvlJc w:val="left"/>
      <w:pPr>
        <w:ind w:left="2880" w:hanging="360"/>
      </w:pPr>
      <w:rPr>
        <w:rFonts w:ascii="Symbol" w:hAnsi="Symbol" w:hint="default"/>
      </w:rPr>
    </w:lvl>
    <w:lvl w:ilvl="4" w:tplc="72B4CA92">
      <w:start w:val="1"/>
      <w:numFmt w:val="bullet"/>
      <w:lvlText w:val="o"/>
      <w:lvlJc w:val="left"/>
      <w:pPr>
        <w:ind w:left="3600" w:hanging="360"/>
      </w:pPr>
      <w:rPr>
        <w:rFonts w:ascii="Courier New" w:hAnsi="Courier New" w:hint="default"/>
      </w:rPr>
    </w:lvl>
    <w:lvl w:ilvl="5" w:tplc="BE92A158">
      <w:start w:val="1"/>
      <w:numFmt w:val="bullet"/>
      <w:lvlText w:val=""/>
      <w:lvlJc w:val="left"/>
      <w:pPr>
        <w:ind w:left="4320" w:hanging="360"/>
      </w:pPr>
      <w:rPr>
        <w:rFonts w:ascii="Wingdings" w:hAnsi="Wingdings" w:hint="default"/>
      </w:rPr>
    </w:lvl>
    <w:lvl w:ilvl="6" w:tplc="408C8B38">
      <w:start w:val="1"/>
      <w:numFmt w:val="bullet"/>
      <w:lvlText w:val=""/>
      <w:lvlJc w:val="left"/>
      <w:pPr>
        <w:ind w:left="5040" w:hanging="360"/>
      </w:pPr>
      <w:rPr>
        <w:rFonts w:ascii="Symbol" w:hAnsi="Symbol" w:hint="default"/>
      </w:rPr>
    </w:lvl>
    <w:lvl w:ilvl="7" w:tplc="52120A62">
      <w:start w:val="1"/>
      <w:numFmt w:val="bullet"/>
      <w:lvlText w:val="o"/>
      <w:lvlJc w:val="left"/>
      <w:pPr>
        <w:ind w:left="5760" w:hanging="360"/>
      </w:pPr>
      <w:rPr>
        <w:rFonts w:ascii="Courier New" w:hAnsi="Courier New" w:hint="default"/>
      </w:rPr>
    </w:lvl>
    <w:lvl w:ilvl="8" w:tplc="B7A4B836">
      <w:start w:val="1"/>
      <w:numFmt w:val="bullet"/>
      <w:lvlText w:val=""/>
      <w:lvlJc w:val="left"/>
      <w:pPr>
        <w:ind w:left="6480" w:hanging="360"/>
      </w:pPr>
      <w:rPr>
        <w:rFonts w:ascii="Wingdings" w:hAnsi="Wingdings" w:hint="default"/>
      </w:rPr>
    </w:lvl>
  </w:abstractNum>
  <w:abstractNum w:abstractNumId="6">
    <w:nsid w:val="764F1803"/>
    <w:multiLevelType w:val="hybridMultilevel"/>
    <w:tmpl w:val="DCF0763E"/>
    <w:lvl w:ilvl="0" w:tplc="68723AE6">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7">
    <w:nsid w:val="78ED6096"/>
    <w:multiLevelType w:val="hybridMultilevel"/>
    <w:tmpl w:val="34B8F796"/>
    <w:lvl w:ilvl="0" w:tplc="FF7CCE2A">
      <w:start w:val="1"/>
      <w:numFmt w:val="upperLetter"/>
      <w:lvlText w:val="%1."/>
      <w:lvlJc w:val="left"/>
      <w:pPr>
        <w:ind w:left="393" w:hanging="294"/>
        <w:jc w:val="left"/>
      </w:pPr>
      <w:rPr>
        <w:rFonts w:ascii="Times New Roman" w:eastAsia="Times New Roman" w:hAnsi="Times New Roman" w:cs="Times New Roman" w:hint="default"/>
        <w:w w:val="99"/>
        <w:sz w:val="24"/>
        <w:szCs w:val="24"/>
        <w:lang w:val="en-US" w:eastAsia="en-US" w:bidi="ar-SA"/>
      </w:rPr>
    </w:lvl>
    <w:lvl w:ilvl="1" w:tplc="D3027E26">
      <w:numFmt w:val="bullet"/>
      <w:lvlText w:val="•"/>
      <w:lvlJc w:val="left"/>
      <w:pPr>
        <w:ind w:left="1284" w:hanging="294"/>
      </w:pPr>
      <w:rPr>
        <w:rFonts w:hint="default"/>
        <w:lang w:val="en-US" w:eastAsia="en-US" w:bidi="ar-SA"/>
      </w:rPr>
    </w:lvl>
    <w:lvl w:ilvl="2" w:tplc="DEDA0B32">
      <w:numFmt w:val="bullet"/>
      <w:lvlText w:val="•"/>
      <w:lvlJc w:val="left"/>
      <w:pPr>
        <w:ind w:left="2169" w:hanging="294"/>
      </w:pPr>
      <w:rPr>
        <w:rFonts w:hint="default"/>
        <w:lang w:val="en-US" w:eastAsia="en-US" w:bidi="ar-SA"/>
      </w:rPr>
    </w:lvl>
    <w:lvl w:ilvl="3" w:tplc="C9208E56">
      <w:numFmt w:val="bullet"/>
      <w:lvlText w:val="•"/>
      <w:lvlJc w:val="left"/>
      <w:pPr>
        <w:ind w:left="3053" w:hanging="294"/>
      </w:pPr>
      <w:rPr>
        <w:rFonts w:hint="default"/>
        <w:lang w:val="en-US" w:eastAsia="en-US" w:bidi="ar-SA"/>
      </w:rPr>
    </w:lvl>
    <w:lvl w:ilvl="4" w:tplc="E722B87E">
      <w:numFmt w:val="bullet"/>
      <w:lvlText w:val="•"/>
      <w:lvlJc w:val="left"/>
      <w:pPr>
        <w:ind w:left="3938" w:hanging="294"/>
      </w:pPr>
      <w:rPr>
        <w:rFonts w:hint="default"/>
        <w:lang w:val="en-US" w:eastAsia="en-US" w:bidi="ar-SA"/>
      </w:rPr>
    </w:lvl>
    <w:lvl w:ilvl="5" w:tplc="702CD984">
      <w:numFmt w:val="bullet"/>
      <w:lvlText w:val="•"/>
      <w:lvlJc w:val="left"/>
      <w:pPr>
        <w:ind w:left="4823" w:hanging="294"/>
      </w:pPr>
      <w:rPr>
        <w:rFonts w:hint="default"/>
        <w:lang w:val="en-US" w:eastAsia="en-US" w:bidi="ar-SA"/>
      </w:rPr>
    </w:lvl>
    <w:lvl w:ilvl="6" w:tplc="33CA3B24">
      <w:numFmt w:val="bullet"/>
      <w:lvlText w:val="•"/>
      <w:lvlJc w:val="left"/>
      <w:pPr>
        <w:ind w:left="5707" w:hanging="294"/>
      </w:pPr>
      <w:rPr>
        <w:rFonts w:hint="default"/>
        <w:lang w:val="en-US" w:eastAsia="en-US" w:bidi="ar-SA"/>
      </w:rPr>
    </w:lvl>
    <w:lvl w:ilvl="7" w:tplc="48AC4DF0">
      <w:numFmt w:val="bullet"/>
      <w:lvlText w:val="•"/>
      <w:lvlJc w:val="left"/>
      <w:pPr>
        <w:ind w:left="6592" w:hanging="294"/>
      </w:pPr>
      <w:rPr>
        <w:rFonts w:hint="default"/>
        <w:lang w:val="en-US" w:eastAsia="en-US" w:bidi="ar-SA"/>
      </w:rPr>
    </w:lvl>
    <w:lvl w:ilvl="8" w:tplc="3EEC35E0">
      <w:numFmt w:val="bullet"/>
      <w:lvlText w:val="•"/>
      <w:lvlJc w:val="left"/>
      <w:pPr>
        <w:ind w:left="7477" w:hanging="294"/>
      </w:pPr>
      <w:rPr>
        <w:rFonts w:hint="default"/>
        <w:lang w:val="en-US" w:eastAsia="en-US" w:bidi="ar-SA"/>
      </w:rPr>
    </w:lvl>
  </w:abstractNum>
  <w:abstractNum w:abstractNumId="8">
    <w:nsid w:val="7A740362"/>
    <w:multiLevelType w:val="hybridMultilevel"/>
    <w:tmpl w:val="F89E5C8C"/>
    <w:lvl w:ilvl="0" w:tplc="FBE665E4">
      <w:start w:val="1"/>
      <w:numFmt w:val="decimal"/>
      <w:lvlText w:val="%1."/>
      <w:lvlJc w:val="left"/>
      <w:pPr>
        <w:ind w:left="630" w:hanging="360"/>
      </w:pPr>
      <w:rPr>
        <w:rFonts w:ascii="Times New Roman" w:eastAsia="Times New Roman" w:hAnsi="Times New Roman" w:cs="Times New Roman" w:hint="default"/>
        <w:w w:val="100"/>
        <w:sz w:val="24"/>
        <w:szCs w:val="24"/>
        <w:lang w:val="en-US" w:eastAsia="en-US" w:bidi="ar-SA"/>
      </w:rPr>
    </w:lvl>
    <w:lvl w:ilvl="1" w:tplc="49FA6350">
      <w:numFmt w:val="bullet"/>
      <w:lvlText w:val="•"/>
      <w:lvlJc w:val="left"/>
      <w:pPr>
        <w:ind w:left="2095" w:hanging="360"/>
      </w:pPr>
      <w:rPr>
        <w:rFonts w:hint="default"/>
        <w:lang w:val="en-US" w:eastAsia="en-US" w:bidi="ar-SA"/>
      </w:rPr>
    </w:lvl>
    <w:lvl w:ilvl="2" w:tplc="8716F8E0">
      <w:numFmt w:val="bullet"/>
      <w:lvlText w:val="•"/>
      <w:lvlJc w:val="left"/>
      <w:pPr>
        <w:ind w:left="2990" w:hanging="360"/>
      </w:pPr>
      <w:rPr>
        <w:rFonts w:hint="default"/>
        <w:lang w:val="en-US" w:eastAsia="en-US" w:bidi="ar-SA"/>
      </w:rPr>
    </w:lvl>
    <w:lvl w:ilvl="3" w:tplc="751059A0">
      <w:numFmt w:val="bullet"/>
      <w:lvlText w:val="•"/>
      <w:lvlJc w:val="left"/>
      <w:pPr>
        <w:ind w:left="3885" w:hanging="360"/>
      </w:pPr>
      <w:rPr>
        <w:rFonts w:hint="default"/>
        <w:lang w:val="en-US" w:eastAsia="en-US" w:bidi="ar-SA"/>
      </w:rPr>
    </w:lvl>
    <w:lvl w:ilvl="4" w:tplc="DAC41268">
      <w:numFmt w:val="bullet"/>
      <w:lvlText w:val="•"/>
      <w:lvlJc w:val="left"/>
      <w:pPr>
        <w:ind w:left="4780" w:hanging="360"/>
      </w:pPr>
      <w:rPr>
        <w:rFonts w:hint="default"/>
        <w:lang w:val="en-US" w:eastAsia="en-US" w:bidi="ar-SA"/>
      </w:rPr>
    </w:lvl>
    <w:lvl w:ilvl="5" w:tplc="85E07B7A">
      <w:numFmt w:val="bullet"/>
      <w:lvlText w:val="•"/>
      <w:lvlJc w:val="left"/>
      <w:pPr>
        <w:ind w:left="5675" w:hanging="360"/>
      </w:pPr>
      <w:rPr>
        <w:rFonts w:hint="default"/>
        <w:lang w:val="en-US" w:eastAsia="en-US" w:bidi="ar-SA"/>
      </w:rPr>
    </w:lvl>
    <w:lvl w:ilvl="6" w:tplc="6E5C52AE">
      <w:numFmt w:val="bullet"/>
      <w:lvlText w:val="•"/>
      <w:lvlJc w:val="left"/>
      <w:pPr>
        <w:ind w:left="6570" w:hanging="360"/>
      </w:pPr>
      <w:rPr>
        <w:rFonts w:hint="default"/>
        <w:lang w:val="en-US" w:eastAsia="en-US" w:bidi="ar-SA"/>
      </w:rPr>
    </w:lvl>
    <w:lvl w:ilvl="7" w:tplc="636A42D6">
      <w:numFmt w:val="bullet"/>
      <w:lvlText w:val="•"/>
      <w:lvlJc w:val="left"/>
      <w:pPr>
        <w:ind w:left="7465" w:hanging="360"/>
      </w:pPr>
      <w:rPr>
        <w:rFonts w:hint="default"/>
        <w:lang w:val="en-US" w:eastAsia="en-US" w:bidi="ar-SA"/>
      </w:rPr>
    </w:lvl>
    <w:lvl w:ilvl="8" w:tplc="6E60BFAC">
      <w:numFmt w:val="bullet"/>
      <w:lvlText w:val="•"/>
      <w:lvlJc w:val="left"/>
      <w:pPr>
        <w:ind w:left="8360" w:hanging="360"/>
      </w:pPr>
      <w:rPr>
        <w:rFonts w:hint="default"/>
        <w:lang w:val="en-US" w:eastAsia="en-US" w:bidi="ar-SA"/>
      </w:rPr>
    </w:lvl>
  </w:abstractNum>
  <w:abstractNum w:abstractNumId="9">
    <w:nsid w:val="7AB11D7C"/>
    <w:multiLevelType w:val="hybridMultilevel"/>
    <w:tmpl w:val="B0DA1134"/>
    <w:lvl w:ilvl="0" w:tplc="4FF6F31C">
      <w:start w:val="1"/>
      <w:numFmt w:val="decimal"/>
      <w:lvlText w:val="%1."/>
      <w:lvlJc w:val="left"/>
      <w:pPr>
        <w:ind w:left="834" w:hanging="370"/>
        <w:jc w:val="left"/>
      </w:pPr>
      <w:rPr>
        <w:rFonts w:ascii="Times New Roman" w:eastAsia="Times New Roman" w:hAnsi="Times New Roman" w:cs="Times New Roman" w:hint="default"/>
        <w:w w:val="100"/>
        <w:sz w:val="24"/>
        <w:szCs w:val="24"/>
        <w:lang w:val="en-US" w:eastAsia="en-US" w:bidi="ar-SA"/>
      </w:rPr>
    </w:lvl>
    <w:lvl w:ilvl="1" w:tplc="20E2F504">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1BD40870">
      <w:numFmt w:val="bullet"/>
      <w:lvlText w:val="•"/>
      <w:lvlJc w:val="left"/>
      <w:pPr>
        <w:ind w:left="1774" w:hanging="360"/>
      </w:pPr>
      <w:rPr>
        <w:rFonts w:hint="default"/>
        <w:lang w:val="en-US" w:eastAsia="en-US" w:bidi="ar-SA"/>
      </w:rPr>
    </w:lvl>
    <w:lvl w:ilvl="3" w:tplc="166EEBA0">
      <w:numFmt w:val="bullet"/>
      <w:lvlText w:val="•"/>
      <w:lvlJc w:val="left"/>
      <w:pPr>
        <w:ind w:left="2708" w:hanging="360"/>
      </w:pPr>
      <w:rPr>
        <w:rFonts w:hint="default"/>
        <w:lang w:val="en-US" w:eastAsia="en-US" w:bidi="ar-SA"/>
      </w:rPr>
    </w:lvl>
    <w:lvl w:ilvl="4" w:tplc="F14CA6B2">
      <w:numFmt w:val="bullet"/>
      <w:lvlText w:val="•"/>
      <w:lvlJc w:val="left"/>
      <w:pPr>
        <w:ind w:left="3642" w:hanging="360"/>
      </w:pPr>
      <w:rPr>
        <w:rFonts w:hint="default"/>
        <w:lang w:val="en-US" w:eastAsia="en-US" w:bidi="ar-SA"/>
      </w:rPr>
    </w:lvl>
    <w:lvl w:ilvl="5" w:tplc="8C040FAE">
      <w:numFmt w:val="bullet"/>
      <w:lvlText w:val="•"/>
      <w:lvlJc w:val="left"/>
      <w:pPr>
        <w:ind w:left="4576" w:hanging="360"/>
      </w:pPr>
      <w:rPr>
        <w:rFonts w:hint="default"/>
        <w:lang w:val="en-US" w:eastAsia="en-US" w:bidi="ar-SA"/>
      </w:rPr>
    </w:lvl>
    <w:lvl w:ilvl="6" w:tplc="CE5AD3AC">
      <w:numFmt w:val="bullet"/>
      <w:lvlText w:val="•"/>
      <w:lvlJc w:val="left"/>
      <w:pPr>
        <w:ind w:left="5510" w:hanging="360"/>
      </w:pPr>
      <w:rPr>
        <w:rFonts w:hint="default"/>
        <w:lang w:val="en-US" w:eastAsia="en-US" w:bidi="ar-SA"/>
      </w:rPr>
    </w:lvl>
    <w:lvl w:ilvl="7" w:tplc="E5323790">
      <w:numFmt w:val="bullet"/>
      <w:lvlText w:val="•"/>
      <w:lvlJc w:val="left"/>
      <w:pPr>
        <w:ind w:left="6444" w:hanging="360"/>
      </w:pPr>
      <w:rPr>
        <w:rFonts w:hint="default"/>
        <w:lang w:val="en-US" w:eastAsia="en-US" w:bidi="ar-SA"/>
      </w:rPr>
    </w:lvl>
    <w:lvl w:ilvl="8" w:tplc="06D8CCAE">
      <w:numFmt w:val="bullet"/>
      <w:lvlText w:val="•"/>
      <w:lvlJc w:val="left"/>
      <w:pPr>
        <w:ind w:left="7378" w:hanging="360"/>
      </w:pPr>
      <w:rPr>
        <w:rFonts w:hint="default"/>
        <w:lang w:val="en-US" w:eastAsia="en-US" w:bidi="ar-SA"/>
      </w:rPr>
    </w:lvl>
  </w:abstractNum>
  <w:abstractNum w:abstractNumId="10">
    <w:nsid w:val="7FBD554F"/>
    <w:multiLevelType w:val="hybridMultilevel"/>
    <w:tmpl w:val="F3082626"/>
    <w:lvl w:ilvl="0" w:tplc="C388DC42">
      <w:start w:val="1"/>
      <w:numFmt w:val="decimal"/>
      <w:lvlText w:val="%1."/>
      <w:lvlJc w:val="left"/>
      <w:pPr>
        <w:ind w:left="735" w:hanging="371"/>
        <w:jc w:val="left"/>
      </w:pPr>
      <w:rPr>
        <w:rFonts w:hint="default"/>
        <w:w w:val="100"/>
        <w:lang w:val="en-US" w:eastAsia="en-US" w:bidi="ar-SA"/>
      </w:rPr>
    </w:lvl>
    <w:lvl w:ilvl="1" w:tplc="79C4F21C">
      <w:numFmt w:val="bullet"/>
      <w:lvlText w:val="•"/>
      <w:lvlJc w:val="left"/>
      <w:pPr>
        <w:ind w:left="1662" w:hanging="371"/>
      </w:pPr>
      <w:rPr>
        <w:rFonts w:hint="default"/>
        <w:lang w:val="en-US" w:eastAsia="en-US" w:bidi="ar-SA"/>
      </w:rPr>
    </w:lvl>
    <w:lvl w:ilvl="2" w:tplc="9E2A4F60">
      <w:numFmt w:val="bullet"/>
      <w:lvlText w:val="•"/>
      <w:lvlJc w:val="left"/>
      <w:pPr>
        <w:ind w:left="2584" w:hanging="371"/>
      </w:pPr>
      <w:rPr>
        <w:rFonts w:hint="default"/>
        <w:lang w:val="en-US" w:eastAsia="en-US" w:bidi="ar-SA"/>
      </w:rPr>
    </w:lvl>
    <w:lvl w:ilvl="3" w:tplc="6540AFA6">
      <w:numFmt w:val="bullet"/>
      <w:lvlText w:val="•"/>
      <w:lvlJc w:val="left"/>
      <w:pPr>
        <w:ind w:left="3507" w:hanging="371"/>
      </w:pPr>
      <w:rPr>
        <w:rFonts w:hint="default"/>
        <w:lang w:val="en-US" w:eastAsia="en-US" w:bidi="ar-SA"/>
      </w:rPr>
    </w:lvl>
    <w:lvl w:ilvl="4" w:tplc="F8BA7E12">
      <w:numFmt w:val="bullet"/>
      <w:lvlText w:val="•"/>
      <w:lvlJc w:val="left"/>
      <w:pPr>
        <w:ind w:left="4429" w:hanging="371"/>
      </w:pPr>
      <w:rPr>
        <w:rFonts w:hint="default"/>
        <w:lang w:val="en-US" w:eastAsia="en-US" w:bidi="ar-SA"/>
      </w:rPr>
    </w:lvl>
    <w:lvl w:ilvl="5" w:tplc="E0688DC0">
      <w:numFmt w:val="bullet"/>
      <w:lvlText w:val="•"/>
      <w:lvlJc w:val="left"/>
      <w:pPr>
        <w:ind w:left="5352" w:hanging="371"/>
      </w:pPr>
      <w:rPr>
        <w:rFonts w:hint="default"/>
        <w:lang w:val="en-US" w:eastAsia="en-US" w:bidi="ar-SA"/>
      </w:rPr>
    </w:lvl>
    <w:lvl w:ilvl="6" w:tplc="9A32EC7A">
      <w:numFmt w:val="bullet"/>
      <w:lvlText w:val="•"/>
      <w:lvlJc w:val="left"/>
      <w:pPr>
        <w:ind w:left="6274" w:hanging="371"/>
      </w:pPr>
      <w:rPr>
        <w:rFonts w:hint="default"/>
        <w:lang w:val="en-US" w:eastAsia="en-US" w:bidi="ar-SA"/>
      </w:rPr>
    </w:lvl>
    <w:lvl w:ilvl="7" w:tplc="A7840A02">
      <w:numFmt w:val="bullet"/>
      <w:lvlText w:val="•"/>
      <w:lvlJc w:val="left"/>
      <w:pPr>
        <w:ind w:left="7196" w:hanging="371"/>
      </w:pPr>
      <w:rPr>
        <w:rFonts w:hint="default"/>
        <w:lang w:val="en-US" w:eastAsia="en-US" w:bidi="ar-SA"/>
      </w:rPr>
    </w:lvl>
    <w:lvl w:ilvl="8" w:tplc="4240F54E">
      <w:numFmt w:val="bullet"/>
      <w:lvlText w:val="•"/>
      <w:lvlJc w:val="left"/>
      <w:pPr>
        <w:ind w:left="8119" w:hanging="371"/>
      </w:pPr>
      <w:rPr>
        <w:rFonts w:hint="default"/>
        <w:lang w:val="en-US" w:eastAsia="en-US" w:bidi="ar-SA"/>
      </w:rPr>
    </w:lvl>
  </w:abstractNum>
  <w:num w:numId="1">
    <w:abstractNumId w:val="3"/>
  </w:num>
  <w:num w:numId="2">
    <w:abstractNumId w:val="0"/>
  </w:num>
  <w:num w:numId="3">
    <w:abstractNumId w:val="4"/>
  </w:num>
  <w:num w:numId="4">
    <w:abstractNumId w:val="8"/>
  </w:num>
  <w:num w:numId="5">
    <w:abstractNumId w:val="6"/>
  </w:num>
  <w:num w:numId="6">
    <w:abstractNumId w:val="1"/>
  </w:num>
  <w:num w:numId="7">
    <w:abstractNumId w:val="5"/>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AE"/>
    <w:rsid w:val="00147838"/>
    <w:rsid w:val="001864AB"/>
    <w:rsid w:val="002211AE"/>
    <w:rsid w:val="003D5637"/>
    <w:rsid w:val="004A698B"/>
    <w:rsid w:val="00527A2F"/>
    <w:rsid w:val="00736358"/>
    <w:rsid w:val="008A5E24"/>
    <w:rsid w:val="009A6A12"/>
    <w:rsid w:val="00A23F6F"/>
    <w:rsid w:val="00B7678B"/>
    <w:rsid w:val="00E071E8"/>
    <w:rsid w:val="00EE51D4"/>
    <w:rsid w:val="00F05116"/>
    <w:rsid w:val="00FA7A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63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D5637"/>
    <w:pPr>
      <w:ind w:left="320"/>
      <w:outlineLvl w:val="0"/>
    </w:pPr>
    <w:rPr>
      <w:rFonts w:ascii="Palladio Uralic" w:eastAsia="Palladio Uralic" w:hAnsi="Palladio Uralic" w:cs="Palladio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5637"/>
    <w:pPr>
      <w:ind w:left="110"/>
    </w:pPr>
  </w:style>
  <w:style w:type="character" w:customStyle="1" w:styleId="Heading1Char">
    <w:name w:val="Heading 1 Char"/>
    <w:basedOn w:val="DefaultParagraphFont"/>
    <w:link w:val="Heading1"/>
    <w:uiPriority w:val="9"/>
    <w:rsid w:val="003D5637"/>
    <w:rPr>
      <w:rFonts w:ascii="Palladio Uralic" w:eastAsia="Palladio Uralic" w:hAnsi="Palladio Uralic" w:cs="Palladio Uralic"/>
      <w:b/>
      <w:bCs/>
      <w:sz w:val="24"/>
      <w:szCs w:val="24"/>
      <w:lang w:val="en-US"/>
    </w:rPr>
  </w:style>
  <w:style w:type="paragraph" w:styleId="BodyText">
    <w:name w:val="Body Text"/>
    <w:basedOn w:val="Normal"/>
    <w:link w:val="BodyTextChar"/>
    <w:uiPriority w:val="1"/>
    <w:qFormat/>
    <w:rsid w:val="003D5637"/>
    <w:rPr>
      <w:sz w:val="24"/>
      <w:szCs w:val="24"/>
    </w:rPr>
  </w:style>
  <w:style w:type="character" w:customStyle="1" w:styleId="BodyTextChar">
    <w:name w:val="Body Text Char"/>
    <w:basedOn w:val="DefaultParagraphFont"/>
    <w:link w:val="BodyText"/>
    <w:uiPriority w:val="1"/>
    <w:rsid w:val="003D563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E51D4"/>
    <w:pPr>
      <w:ind w:left="8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63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D5637"/>
    <w:pPr>
      <w:ind w:left="320"/>
      <w:outlineLvl w:val="0"/>
    </w:pPr>
    <w:rPr>
      <w:rFonts w:ascii="Palladio Uralic" w:eastAsia="Palladio Uralic" w:hAnsi="Palladio Uralic" w:cs="Palladio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5637"/>
    <w:pPr>
      <w:ind w:left="110"/>
    </w:pPr>
  </w:style>
  <w:style w:type="character" w:customStyle="1" w:styleId="Heading1Char">
    <w:name w:val="Heading 1 Char"/>
    <w:basedOn w:val="DefaultParagraphFont"/>
    <w:link w:val="Heading1"/>
    <w:uiPriority w:val="9"/>
    <w:rsid w:val="003D5637"/>
    <w:rPr>
      <w:rFonts w:ascii="Palladio Uralic" w:eastAsia="Palladio Uralic" w:hAnsi="Palladio Uralic" w:cs="Palladio Uralic"/>
      <w:b/>
      <w:bCs/>
      <w:sz w:val="24"/>
      <w:szCs w:val="24"/>
      <w:lang w:val="en-US"/>
    </w:rPr>
  </w:style>
  <w:style w:type="paragraph" w:styleId="BodyText">
    <w:name w:val="Body Text"/>
    <w:basedOn w:val="Normal"/>
    <w:link w:val="BodyTextChar"/>
    <w:uiPriority w:val="1"/>
    <w:qFormat/>
    <w:rsid w:val="003D5637"/>
    <w:rPr>
      <w:sz w:val="24"/>
      <w:szCs w:val="24"/>
    </w:rPr>
  </w:style>
  <w:style w:type="character" w:customStyle="1" w:styleId="BodyTextChar">
    <w:name w:val="Body Text Char"/>
    <w:basedOn w:val="DefaultParagraphFont"/>
    <w:link w:val="BodyText"/>
    <w:uiPriority w:val="1"/>
    <w:rsid w:val="003D563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E51D4"/>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 satra</cp:lastModifiedBy>
  <cp:revision>14</cp:revision>
  <dcterms:created xsi:type="dcterms:W3CDTF">2023-06-12T09:17:00Z</dcterms:created>
  <dcterms:modified xsi:type="dcterms:W3CDTF">2023-07-04T13:48:00Z</dcterms:modified>
</cp:coreProperties>
</file>