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02"/>
        <w:gridCol w:w="1315"/>
        <w:gridCol w:w="296"/>
        <w:gridCol w:w="898"/>
        <w:gridCol w:w="1522"/>
        <w:gridCol w:w="1717"/>
        <w:gridCol w:w="879"/>
        <w:gridCol w:w="1213"/>
        <w:gridCol w:w="79"/>
        <w:gridCol w:w="1618"/>
      </w:tblGrid>
      <w:tr w:rsidR="007434F0" w:rsidRPr="00C81CAD" w:rsidTr="006F7C11">
        <w:trPr>
          <w:trHeight w:val="275"/>
        </w:trPr>
        <w:tc>
          <w:tcPr>
            <w:tcW w:w="6985" w:type="dxa"/>
            <w:gridSpan w:val="7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br w:type="page"/>
            </w:r>
            <w:r w:rsidRPr="00C81CAD">
              <w:rPr>
                <w:b/>
                <w:sz w:val="24"/>
                <w:szCs w:val="24"/>
              </w:rPr>
              <w:t>Program: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6F7C11" w:rsidRPr="00C81CAD">
              <w:rPr>
                <w:b/>
                <w:sz w:val="24"/>
                <w:szCs w:val="24"/>
              </w:rPr>
              <w:t>B.Com.</w:t>
            </w:r>
            <w:r w:rsidR="006F7C11"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F7C11">
              <w:rPr>
                <w:b/>
                <w:sz w:val="24"/>
                <w:szCs w:val="24"/>
              </w:rPr>
              <w:t>(Economics and Analytics)</w:t>
            </w:r>
          </w:p>
        </w:tc>
        <w:tc>
          <w:tcPr>
            <w:tcW w:w="3789" w:type="dxa"/>
            <w:gridSpan w:val="4"/>
          </w:tcPr>
          <w:p w:rsidR="007434F0" w:rsidRPr="00C81CAD" w:rsidRDefault="007434F0" w:rsidP="00C2139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II</w:t>
            </w:r>
          </w:p>
          <w:p w:rsidR="007434F0" w:rsidRPr="00C81CAD" w:rsidRDefault="007434F0" w:rsidP="00C2139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7434F0" w:rsidRPr="00C81CAD" w:rsidTr="006F7C11">
        <w:trPr>
          <w:trHeight w:val="275"/>
        </w:trPr>
        <w:tc>
          <w:tcPr>
            <w:tcW w:w="6985" w:type="dxa"/>
            <w:gridSpan w:val="7"/>
          </w:tcPr>
          <w:p w:rsidR="007434F0" w:rsidRDefault="007434F0" w:rsidP="00C21398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Course: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F7C11">
              <w:rPr>
                <w:b/>
                <w:bCs/>
                <w:sz w:val="24"/>
                <w:szCs w:val="24"/>
              </w:rPr>
              <w:t>Corporate</w:t>
            </w:r>
            <w:r w:rsidRPr="00C81CAD">
              <w:rPr>
                <w:b/>
                <w:bCs/>
                <w:sz w:val="24"/>
                <w:szCs w:val="24"/>
              </w:rPr>
              <w:t xml:space="preserve"> Communication</w:t>
            </w:r>
          </w:p>
          <w:p w:rsidR="006F7C11" w:rsidRPr="00C81CAD" w:rsidRDefault="006F7C11" w:rsidP="00C2139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AY: 2023-24</w:t>
            </w:r>
          </w:p>
        </w:tc>
        <w:tc>
          <w:tcPr>
            <w:tcW w:w="3789" w:type="dxa"/>
            <w:gridSpan w:val="4"/>
          </w:tcPr>
          <w:p w:rsidR="007434F0" w:rsidRPr="00C81CAD" w:rsidRDefault="007434F0" w:rsidP="00C21398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C81CAD">
              <w:rPr>
                <w:b/>
              </w:rPr>
              <w:t>Course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b/>
              </w:rPr>
              <w:t>Code: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rFonts w:eastAsia="Times New Roman"/>
                <w:b/>
                <w:bCs/>
                <w:color w:val="000000" w:themeColor="text1"/>
              </w:rPr>
              <w:t>UCNMBCM204</w:t>
            </w:r>
          </w:p>
          <w:p w:rsidR="007434F0" w:rsidRPr="00C81CAD" w:rsidRDefault="007434F0" w:rsidP="00C2139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7434F0" w:rsidRPr="00C81CAD" w:rsidTr="006F7C11">
        <w:trPr>
          <w:trHeight w:val="587"/>
        </w:trPr>
        <w:tc>
          <w:tcPr>
            <w:tcW w:w="5268" w:type="dxa"/>
            <w:gridSpan w:val="6"/>
          </w:tcPr>
          <w:p w:rsidR="007434F0" w:rsidRPr="00C81CAD" w:rsidRDefault="007434F0" w:rsidP="00C21398">
            <w:pPr>
              <w:pStyle w:val="TableParagraph"/>
              <w:spacing w:before="155"/>
              <w:ind w:left="176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Teaching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06" w:type="dxa"/>
            <w:gridSpan w:val="5"/>
          </w:tcPr>
          <w:p w:rsidR="007434F0" w:rsidRPr="00C81CAD" w:rsidRDefault="007434F0" w:rsidP="00C21398">
            <w:pPr>
              <w:pStyle w:val="TableParagraph"/>
              <w:spacing w:before="155"/>
              <w:ind w:left="1801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Evaluation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</w:tr>
      <w:tr w:rsidR="007434F0" w:rsidRPr="00C81CAD" w:rsidTr="006F7C11">
        <w:trPr>
          <w:trHeight w:val="1242"/>
        </w:trPr>
        <w:tc>
          <w:tcPr>
            <w:tcW w:w="1237" w:type="dxa"/>
            <w:gridSpan w:val="2"/>
          </w:tcPr>
          <w:p w:rsidR="007434F0" w:rsidRPr="00C81CAD" w:rsidRDefault="007434F0" w:rsidP="00C21398">
            <w:pPr>
              <w:pStyle w:val="TableParagraph"/>
              <w:rPr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TableParagraph"/>
              <w:ind w:left="175" w:right="167" w:hanging="1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Lecture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2"/>
          </w:tcPr>
          <w:p w:rsidR="007434F0" w:rsidRPr="00C81CAD" w:rsidRDefault="007434F0" w:rsidP="00C2139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TableParagraph"/>
              <w:spacing w:before="1"/>
              <w:ind w:left="330" w:right="31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Practical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898" w:type="dxa"/>
          </w:tcPr>
          <w:p w:rsidR="007434F0" w:rsidRPr="00C81CAD" w:rsidRDefault="007434F0" w:rsidP="00C21398">
            <w:pPr>
              <w:pStyle w:val="TableParagraph"/>
              <w:ind w:left="112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CAD">
              <w:rPr>
                <w:b/>
                <w:sz w:val="24"/>
                <w:szCs w:val="24"/>
              </w:rPr>
              <w:t>Tutori</w:t>
            </w:r>
            <w:proofErr w:type="spellEnd"/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al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(Hours</w:t>
            </w:r>
          </w:p>
          <w:p w:rsidR="007434F0" w:rsidRPr="00C81CAD" w:rsidRDefault="007434F0" w:rsidP="00C21398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522" w:type="dxa"/>
          </w:tcPr>
          <w:p w:rsidR="007434F0" w:rsidRPr="00C81CAD" w:rsidRDefault="007434F0" w:rsidP="00C21398">
            <w:pPr>
              <w:pStyle w:val="TableParagraph"/>
              <w:rPr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TableParagraph"/>
              <w:spacing w:before="182"/>
              <w:ind w:left="405" w:right="40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</w:tcPr>
          <w:p w:rsidR="007434F0" w:rsidRPr="00C81CAD" w:rsidRDefault="007434F0" w:rsidP="00C21398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  <w:r w:rsidRPr="00C81CA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-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20)</w:t>
            </w:r>
          </w:p>
        </w:tc>
        <w:tc>
          <w:tcPr>
            <w:tcW w:w="2910" w:type="dxa"/>
            <w:gridSpan w:val="3"/>
          </w:tcPr>
          <w:p w:rsidR="007434F0" w:rsidRPr="00C81CAD" w:rsidRDefault="007434F0" w:rsidP="00C21398">
            <w:pPr>
              <w:pStyle w:val="TableParagraph"/>
              <w:spacing w:before="68"/>
              <w:ind w:left="441" w:right="435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 End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Examinations (SEE)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(Marks-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30</w:t>
            </w:r>
          </w:p>
          <w:p w:rsidR="007434F0" w:rsidRPr="00C81CAD" w:rsidRDefault="007434F0" w:rsidP="00C21398">
            <w:pPr>
              <w:pStyle w:val="TableParagraph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in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Paper)</w:t>
            </w:r>
          </w:p>
        </w:tc>
      </w:tr>
      <w:tr w:rsidR="007434F0" w:rsidRPr="00C81CAD" w:rsidTr="006F7C11">
        <w:trPr>
          <w:trHeight w:val="275"/>
        </w:trPr>
        <w:tc>
          <w:tcPr>
            <w:tcW w:w="1237" w:type="dxa"/>
            <w:gridSpan w:val="2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1C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</w:tcPr>
          <w:p w:rsidR="007434F0" w:rsidRPr="00C81CAD" w:rsidRDefault="00112686" w:rsidP="00C21398">
            <w:pPr>
              <w:pStyle w:val="TableParagraph"/>
              <w:spacing w:line="256" w:lineRule="exact"/>
              <w:ind w:left="1157" w:right="1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10" w:type="dxa"/>
            <w:gridSpan w:val="3"/>
          </w:tcPr>
          <w:p w:rsidR="007434F0" w:rsidRPr="00C81CAD" w:rsidRDefault="00112686" w:rsidP="00C21398">
            <w:pPr>
              <w:pStyle w:val="TableParagraph"/>
              <w:spacing w:line="256" w:lineRule="exact"/>
              <w:ind w:left="639" w:right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34F0" w:rsidRPr="00C81CAD" w:rsidTr="006F7C11">
        <w:trPr>
          <w:trHeight w:val="552"/>
        </w:trPr>
        <w:tc>
          <w:tcPr>
            <w:tcW w:w="10774" w:type="dxa"/>
            <w:gridSpan w:val="11"/>
          </w:tcPr>
          <w:p w:rsidR="007434F0" w:rsidRPr="00C81CAD" w:rsidRDefault="007434F0" w:rsidP="00C21398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Outline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Syllabus: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(per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session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plan)</w:t>
            </w:r>
          </w:p>
        </w:tc>
      </w:tr>
      <w:tr w:rsidR="007434F0" w:rsidRPr="00C81CAD" w:rsidTr="006F7C11">
        <w:trPr>
          <w:trHeight w:val="275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79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</w:t>
            </w:r>
          </w:p>
        </w:tc>
      </w:tr>
      <w:tr w:rsidR="007434F0" w:rsidRPr="00C81CAD" w:rsidTr="006F7C11">
        <w:trPr>
          <w:trHeight w:val="385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Default"/>
            </w:pPr>
            <w:r w:rsidRPr="00C81CAD">
              <w:rPr>
                <w:b/>
                <w:bCs/>
              </w:rPr>
              <w:t xml:space="preserve">Interviews and </w:t>
            </w:r>
            <w:r w:rsidRPr="00C81CAD">
              <w:rPr>
                <w:b/>
              </w:rPr>
              <w:t xml:space="preserve">Group Discussions 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05</w:t>
            </w:r>
          </w:p>
        </w:tc>
      </w:tr>
      <w:tr w:rsidR="007434F0" w:rsidRPr="00C81CAD" w:rsidTr="006F7C11">
        <w:trPr>
          <w:trHeight w:val="386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03</w:t>
            </w:r>
          </w:p>
        </w:tc>
      </w:tr>
      <w:tr w:rsidR="007434F0" w:rsidRPr="00C81CAD" w:rsidTr="006F7C11">
        <w:trPr>
          <w:trHeight w:val="385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 xml:space="preserve">Business Correspondence 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05</w:t>
            </w:r>
          </w:p>
        </w:tc>
      </w:tr>
      <w:tr w:rsidR="007434F0" w:rsidRPr="00C81CAD" w:rsidTr="006F7C11">
        <w:trPr>
          <w:trHeight w:val="385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Reading Skills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02</w:t>
            </w:r>
          </w:p>
        </w:tc>
      </w:tr>
      <w:tr w:rsidR="007434F0" w:rsidRPr="00C81CAD" w:rsidTr="006F7C11">
        <w:trPr>
          <w:trHeight w:val="386"/>
        </w:trPr>
        <w:tc>
          <w:tcPr>
            <w:tcW w:w="1135" w:type="dxa"/>
          </w:tcPr>
          <w:p w:rsidR="007434F0" w:rsidRDefault="007434F0" w:rsidP="00C2139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Group discussions</w:t>
            </w:r>
          </w:p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Mock interviews</w:t>
            </w:r>
          </w:p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Exercises in Reading skills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15 Hours</w:t>
            </w:r>
          </w:p>
        </w:tc>
      </w:tr>
      <w:tr w:rsidR="007434F0" w:rsidRPr="00C81CAD" w:rsidTr="006F7C11">
        <w:trPr>
          <w:trHeight w:val="386"/>
        </w:trPr>
        <w:tc>
          <w:tcPr>
            <w:tcW w:w="1135" w:type="dxa"/>
          </w:tcPr>
          <w:p w:rsidR="007434F0" w:rsidRDefault="007434F0" w:rsidP="00C2139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C81CA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81CAD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7434F0" w:rsidRPr="00C81CAD" w:rsidTr="006F7C11">
        <w:trPr>
          <w:trHeight w:val="386"/>
        </w:trPr>
        <w:tc>
          <w:tcPr>
            <w:tcW w:w="1135" w:type="dxa"/>
          </w:tcPr>
          <w:p w:rsidR="007434F0" w:rsidRPr="00C81CAD" w:rsidRDefault="007434F0" w:rsidP="00C2139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8" w:type="dxa"/>
          </w:tcPr>
          <w:p w:rsidR="007434F0" w:rsidRPr="00C81CAD" w:rsidRDefault="007434F0" w:rsidP="00C21398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1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spacing w:before="70"/>
              <w:ind w:left="14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525" w:type="dxa"/>
            <w:gridSpan w:val="6"/>
          </w:tcPr>
          <w:p w:rsidR="007434F0" w:rsidRPr="00C81CAD" w:rsidRDefault="007434F0" w:rsidP="00C21398">
            <w:pPr>
              <w:pStyle w:val="TableParagraph"/>
              <w:spacing w:before="70"/>
              <w:ind w:left="14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TableParagraph"/>
              <w:spacing w:before="70"/>
              <w:ind w:left="299" w:right="266" w:firstLine="42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No. of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Hours/Credits</w:t>
            </w: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31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spacing w:before="73"/>
              <w:ind w:left="143" w:right="12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6"/>
          </w:tcPr>
          <w:p w:rsidR="007434F0" w:rsidRPr="00C81CAD" w:rsidRDefault="007434F0" w:rsidP="00C21398">
            <w:pPr>
              <w:pStyle w:val="Default"/>
            </w:pPr>
            <w:r w:rsidRPr="00C81CAD">
              <w:rPr>
                <w:b/>
                <w:bCs/>
              </w:rPr>
              <w:t xml:space="preserve">Interviews: </w:t>
            </w:r>
          </w:p>
          <w:p w:rsidR="007434F0" w:rsidRPr="00C81CAD" w:rsidRDefault="007434F0" w:rsidP="00C21398">
            <w:pPr>
              <w:pStyle w:val="Default"/>
              <w:rPr>
                <w:b/>
              </w:rPr>
            </w:pPr>
            <w:r w:rsidRPr="00C81CAD">
              <w:t>Planning and Preparin</w:t>
            </w:r>
            <w:r>
              <w:t>g</w:t>
            </w:r>
            <w:r w:rsidRPr="00C81CAD">
              <w:t xml:space="preserve"> for a Selection Interview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rPr>
                <w:b/>
              </w:rPr>
              <w:t>Group Discussions: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t>Types of GD, Process, Evaluation, Mistakes to avoid in a Group Discussion.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TableParagraph"/>
              <w:spacing w:before="73"/>
              <w:ind w:left="589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05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:rsidR="007434F0" w:rsidRPr="00C81CAD" w:rsidRDefault="007434F0" w:rsidP="00C21398">
            <w:pPr>
              <w:pStyle w:val="TableParagraph"/>
              <w:ind w:left="642"/>
              <w:rPr>
                <w:b/>
                <w:sz w:val="24"/>
                <w:szCs w:val="24"/>
              </w:rPr>
            </w:pP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3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spacing w:before="70"/>
              <w:ind w:left="143" w:right="12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6"/>
          </w:tcPr>
          <w:p w:rsidR="007434F0" w:rsidRPr="00C81CAD" w:rsidRDefault="007434F0" w:rsidP="00C21398">
            <w:pPr>
              <w:pStyle w:val="Default"/>
            </w:pPr>
            <w:r w:rsidRPr="00C81CAD">
              <w:rPr>
                <w:b/>
                <w:bCs/>
              </w:rPr>
              <w:t>Meetings:</w:t>
            </w:r>
            <w:r w:rsidRPr="00C81CAD">
              <w:t xml:space="preserve"> 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t xml:space="preserve">Need  and  Importance  of  Meetings,  Types  of Meetings,  Conduct  of  Meeting/  Role  of  the Chairperson, Role of the Participants. Drafting  of  Notice and Agenda  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TableParagraph"/>
              <w:spacing w:before="70"/>
              <w:ind w:left="589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03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:rsidR="007434F0" w:rsidRPr="00C81CAD" w:rsidRDefault="007434F0" w:rsidP="00C21398">
            <w:pPr>
              <w:pStyle w:val="TableParagraph"/>
              <w:ind w:left="642"/>
              <w:rPr>
                <w:b/>
                <w:sz w:val="24"/>
                <w:szCs w:val="24"/>
              </w:rPr>
            </w:pP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6"/>
          </w:tcPr>
          <w:p w:rsidR="007434F0" w:rsidRPr="00C81CAD" w:rsidRDefault="007434F0" w:rsidP="00C21398">
            <w:pPr>
              <w:pStyle w:val="Default"/>
            </w:pPr>
            <w:r w:rsidRPr="00C81CAD">
              <w:rPr>
                <w:b/>
                <w:bCs/>
              </w:rPr>
              <w:t>E-mail writing:</w:t>
            </w:r>
            <w:r w:rsidRPr="00C81CAD">
              <w:t xml:space="preserve"> 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t>Letters of Inquiry, Letters of Complaints, Claims,</w:t>
            </w:r>
            <w:r w:rsidRPr="00C81CAD">
              <w:rPr>
                <w:shd w:val="clear" w:color="auto" w:fill="FAF9F8"/>
              </w:rPr>
              <w:t xml:space="preserve"> </w:t>
            </w:r>
            <w:r w:rsidRPr="00C81CAD">
              <w:t>Adjustments, Consumer Grievance Letters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 xml:space="preserve"> 05 hours</w:t>
            </w: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jc w:val="center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 w:rsidRPr="00C81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6"/>
          </w:tcPr>
          <w:p w:rsidR="007434F0" w:rsidRPr="00C81CAD" w:rsidRDefault="007434F0" w:rsidP="00C21398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Reading Skills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lastRenderedPageBreak/>
              <w:t>Reading with fluency and speed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t>Skimming and scanning</w:t>
            </w:r>
          </w:p>
          <w:p w:rsidR="007434F0" w:rsidRPr="00C81CAD" w:rsidRDefault="007434F0" w:rsidP="00C21398">
            <w:pPr>
              <w:pStyle w:val="Default"/>
            </w:pPr>
            <w:r w:rsidRPr="00C81CAD">
              <w:t>Identifying relevant information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Default"/>
              <w:jc w:val="center"/>
            </w:pPr>
            <w:r w:rsidRPr="00C81CAD">
              <w:rPr>
                <w:b/>
                <w:bCs/>
              </w:rPr>
              <w:lastRenderedPageBreak/>
              <w:t>02 hours</w:t>
            </w:r>
          </w:p>
          <w:p w:rsidR="007434F0" w:rsidRPr="00C81CAD" w:rsidRDefault="007434F0" w:rsidP="00C213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34F0" w:rsidRPr="00C81CAD" w:rsidTr="006F7C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2552" w:type="dxa"/>
            <w:gridSpan w:val="3"/>
          </w:tcPr>
          <w:p w:rsidR="007434F0" w:rsidRPr="00C81CAD" w:rsidRDefault="007434F0" w:rsidP="00C2139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lastRenderedPageBreak/>
              <w:t>Module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6"/>
          </w:tcPr>
          <w:p w:rsidR="007434F0" w:rsidRPr="00E76757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  <w:u w:val="single"/>
              </w:rPr>
            </w:pPr>
            <w:r w:rsidRPr="00E76757">
              <w:rPr>
                <w:b/>
                <w:sz w:val="24"/>
                <w:szCs w:val="24"/>
                <w:u w:val="single"/>
              </w:rPr>
              <w:t>Activity based learning</w:t>
            </w:r>
          </w:p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Group discussions</w:t>
            </w:r>
          </w:p>
          <w:p w:rsidR="007434F0" w:rsidRPr="00C81CAD" w:rsidRDefault="007434F0" w:rsidP="00C21398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Mock interviews</w:t>
            </w:r>
          </w:p>
          <w:p w:rsidR="007434F0" w:rsidRPr="00C81CAD" w:rsidRDefault="007434F0" w:rsidP="00C21398">
            <w:pPr>
              <w:pStyle w:val="Default"/>
              <w:rPr>
                <w:b/>
                <w:bCs/>
              </w:rPr>
            </w:pPr>
            <w:r w:rsidRPr="00C81CAD">
              <w:rPr>
                <w:b/>
              </w:rPr>
              <w:t>Exercises in Reading skills</w:t>
            </w:r>
          </w:p>
        </w:tc>
        <w:tc>
          <w:tcPr>
            <w:tcW w:w="1697" w:type="dxa"/>
            <w:gridSpan w:val="2"/>
          </w:tcPr>
          <w:p w:rsidR="007434F0" w:rsidRPr="00C81CAD" w:rsidRDefault="007434F0" w:rsidP="00C213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hours</w:t>
            </w:r>
          </w:p>
        </w:tc>
      </w:tr>
    </w:tbl>
    <w:p w:rsidR="007434F0" w:rsidRPr="00C81CAD" w:rsidRDefault="007434F0" w:rsidP="006F7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7434F0" w:rsidRPr="00C81CAD" w:rsidTr="007434F0">
        <w:trPr>
          <w:trHeight w:val="1163"/>
        </w:trPr>
        <w:tc>
          <w:tcPr>
            <w:tcW w:w="10458" w:type="dxa"/>
          </w:tcPr>
          <w:p w:rsidR="007434F0" w:rsidRPr="00C81CAD" w:rsidRDefault="007434F0" w:rsidP="00C21398">
            <w:pPr>
              <w:pStyle w:val="Default"/>
              <w:rPr>
                <w:b/>
                <w:bCs/>
              </w:rPr>
            </w:pPr>
            <w:r w:rsidRPr="00C81CAD">
              <w:rPr>
                <w:b/>
                <w:bCs/>
              </w:rPr>
              <w:t>Suggested Reading:</w:t>
            </w:r>
          </w:p>
          <w:p w:rsidR="007434F0" w:rsidRPr="00C81CAD" w:rsidRDefault="007434F0" w:rsidP="00C21398">
            <w:pPr>
              <w:pStyle w:val="Default"/>
            </w:pP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A Handbook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 xml:space="preserve"> Commercial Correspondence. (1992). </w:t>
            </w:r>
            <w:proofErr w:type="spellStart"/>
            <w:proofErr w:type="gram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Ashley,A</w:t>
            </w:r>
            <w:proofErr w:type="spellEnd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 xml:space="preserve"> Oxford University Press. 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Alien, R. (1970). </w:t>
            </w:r>
            <w:proofErr w:type="spell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Organisational</w:t>
            </w:r>
            <w:proofErr w:type="spellEnd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 xml:space="preserve"> Management through Communication</w:t>
            </w:r>
            <w:proofErr w:type="gram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. .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Balan, K. a.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( 1996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 xml:space="preserve">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Effective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Delhi: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Beacon .</w:t>
            </w:r>
            <w:proofErr w:type="gramEnd"/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Benjamin, J. (1993).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 Concepts and Practices.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York: Harper Collins College Publishers.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Bovee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 Courtland, L. a. (1989).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York, Taxman: McGraw Hill Publication.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Frailley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L. (1982).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 xml:space="preserve">Handbook of Business Letters, Revised </w:t>
            </w:r>
            <w:proofErr w:type="spellStart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Edn</w:t>
            </w:r>
            <w:proofErr w:type="spellEnd"/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Prentice Hall Inc.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French, A. (1993).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Interpersonal Skills.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Delhi: Sterling Publishers.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H., W. F. (2012).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Soft Skills Training: A Workbook to Develop Skills for Employment.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London: Create Independent Pub.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Hamilton, C. (2011, 2008, 2005).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Communicating for Results: A Guide for Business and the Professions, Ninth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Wadsworth: Cengage Learning, Lyn </w:t>
            </w: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Uhl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>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Lesikar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R. V. (1994).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Theory and Application.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Ilinois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7434F0" w:rsidRPr="00C81CAD" w:rsidRDefault="007434F0" w:rsidP="00C213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Locker, K. O., &amp; Kaczmarek, S. K. (2014).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Building Critical Skills, Sixth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New York, NY: McGraw-Hill/Irwin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Monarth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H. (2014).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Breakthrough Communication.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McGraw-Hill Education.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CAD">
              <w:rPr>
                <w:color w:val="000000" w:themeColor="text1"/>
                <w:sz w:val="24"/>
                <w:szCs w:val="24"/>
              </w:rPr>
              <w:t>Mukerjee</w:t>
            </w:r>
            <w:proofErr w:type="spellEnd"/>
            <w:r w:rsidRPr="00C81CAD">
              <w:rPr>
                <w:color w:val="000000" w:themeColor="text1"/>
                <w:sz w:val="24"/>
                <w:szCs w:val="24"/>
              </w:rPr>
              <w:t xml:space="preserve">, H. S. (2012).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Communication: Connecting at Work.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Oxford University Press.</w:t>
            </w:r>
          </w:p>
          <w:p w:rsidR="007434F0" w:rsidRPr="00C81CAD" w:rsidRDefault="007434F0" w:rsidP="00C21398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P. D. Chaturvedi, M. C. (2013).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Communication, Skills, Concepts, and Applications Third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Dorling Kindersley (India) Pvt. Ltd.</w:t>
            </w:r>
          </w:p>
          <w:p w:rsidR="007434F0" w:rsidRPr="00C81CAD" w:rsidRDefault="007434F0" w:rsidP="00C213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Quintanilla, K. M., &amp; Wahl, S. T. (2017). </w:t>
            </w:r>
            <w:r w:rsidRPr="00C81CAD"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Communication, Third Edition.</w:t>
            </w:r>
            <w:r w:rsidRPr="00C81CAD">
              <w:rPr>
                <w:color w:val="000000" w:themeColor="text1"/>
                <w:sz w:val="24"/>
                <w:szCs w:val="24"/>
              </w:rPr>
              <w:t xml:space="preserve"> Los Angeles: Sage.</w:t>
            </w:r>
          </w:p>
          <w:p w:rsidR="007434F0" w:rsidRPr="00C81CAD" w:rsidRDefault="007434F0" w:rsidP="00C213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:rsidR="007434F0" w:rsidRPr="00C81CAD" w:rsidRDefault="007434F0" w:rsidP="00C21398">
            <w:pPr>
              <w:pStyle w:val="Default"/>
            </w:pPr>
          </w:p>
          <w:p w:rsidR="006F7C11" w:rsidRPr="00C81CAD" w:rsidRDefault="006F7C11" w:rsidP="006F7C11">
            <w:pPr>
              <w:pStyle w:val="Heading4"/>
              <w:spacing w:before="9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Evaluation</w:t>
            </w:r>
            <w:r w:rsidRPr="00C81CA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Pattern</w:t>
            </w:r>
          </w:p>
          <w:p w:rsidR="006F7C11" w:rsidRPr="00C81CAD" w:rsidRDefault="006F7C11" w:rsidP="006F7C11">
            <w:pPr>
              <w:pStyle w:val="BodyText"/>
              <w:spacing w:before="10"/>
              <w:rPr>
                <w:b/>
              </w:rPr>
            </w:pPr>
          </w:p>
          <w:p w:rsidR="006F7C11" w:rsidRPr="00C81CAD" w:rsidRDefault="006F7C11" w:rsidP="006F7C11">
            <w:pPr>
              <w:pStyle w:val="BodyText"/>
              <w:spacing w:line="360" w:lineRule="auto"/>
              <w:ind w:left="1040" w:right="78"/>
              <w:jc w:val="both"/>
            </w:pPr>
            <w:r w:rsidRPr="00C81CAD">
              <w:t>The</w:t>
            </w:r>
            <w:r w:rsidRPr="00C81CAD">
              <w:rPr>
                <w:spacing w:val="-5"/>
              </w:rPr>
              <w:t xml:space="preserve"> </w:t>
            </w:r>
            <w:r w:rsidRPr="00C81CAD">
              <w:t>performance</w:t>
            </w:r>
            <w:r w:rsidRPr="00C81CAD">
              <w:rPr>
                <w:spacing w:val="-5"/>
              </w:rPr>
              <w:t xml:space="preserve"> </w:t>
            </w:r>
            <w:r w:rsidRPr="00C81CAD">
              <w:t>of</w:t>
            </w:r>
            <w:r w:rsidRPr="00C81CAD">
              <w:rPr>
                <w:spacing w:val="-5"/>
              </w:rPr>
              <w:t xml:space="preserve"> </w:t>
            </w:r>
            <w:r w:rsidRPr="00C81CAD">
              <w:t>the</w:t>
            </w:r>
            <w:r w:rsidRPr="00C81CAD">
              <w:rPr>
                <w:spacing w:val="-3"/>
              </w:rPr>
              <w:t xml:space="preserve"> </w:t>
            </w:r>
            <w:r w:rsidRPr="00C81CAD">
              <w:t>learner</w:t>
            </w:r>
            <w:r w:rsidRPr="00C81CAD">
              <w:rPr>
                <w:spacing w:val="-5"/>
              </w:rPr>
              <w:t xml:space="preserve"> </w:t>
            </w:r>
            <w:r w:rsidRPr="00C81CAD">
              <w:t>will</w:t>
            </w:r>
            <w:r w:rsidRPr="00C81CAD">
              <w:rPr>
                <w:spacing w:val="-3"/>
              </w:rPr>
              <w:t xml:space="preserve"> </w:t>
            </w:r>
            <w:r w:rsidRPr="00C81CAD">
              <w:t>be</w:t>
            </w:r>
            <w:r w:rsidRPr="00C81CAD">
              <w:rPr>
                <w:spacing w:val="-4"/>
              </w:rPr>
              <w:t xml:space="preserve"> </w:t>
            </w:r>
            <w:r w:rsidRPr="00C81CAD">
              <w:t>evaluated</w:t>
            </w:r>
            <w:r w:rsidRPr="00C81CAD">
              <w:rPr>
                <w:spacing w:val="-4"/>
              </w:rPr>
              <w:t xml:space="preserve"> for 50 marks </w:t>
            </w:r>
            <w:r w:rsidRPr="00C81CAD">
              <w:t>in</w:t>
            </w:r>
            <w:r w:rsidRPr="00C81CAD">
              <w:rPr>
                <w:spacing w:val="-3"/>
              </w:rPr>
              <w:t xml:space="preserve"> </w:t>
            </w:r>
            <w:r w:rsidRPr="00C81CAD">
              <w:t>two</w:t>
            </w:r>
            <w:r w:rsidRPr="00C81CAD">
              <w:rPr>
                <w:spacing w:val="-4"/>
              </w:rPr>
              <w:t xml:space="preserve"> </w:t>
            </w:r>
            <w:r w:rsidRPr="00C81CAD">
              <w:t>components.</w:t>
            </w:r>
            <w:r w:rsidRPr="00C81CAD">
              <w:rPr>
                <w:spacing w:val="-3"/>
              </w:rPr>
              <w:t xml:space="preserve"> </w:t>
            </w:r>
            <w:r w:rsidRPr="00C81CAD">
              <w:t>The</w:t>
            </w:r>
            <w:r w:rsidRPr="00C81CAD">
              <w:rPr>
                <w:spacing w:val="-5"/>
              </w:rPr>
              <w:t xml:space="preserve"> </w:t>
            </w:r>
            <w:r w:rsidRPr="00C81CAD">
              <w:t>first</w:t>
            </w:r>
            <w:r w:rsidRPr="00C81CAD">
              <w:rPr>
                <w:spacing w:val="-3"/>
              </w:rPr>
              <w:t xml:space="preserve"> </w:t>
            </w:r>
            <w:r w:rsidRPr="00C81CAD">
              <w:t>component</w:t>
            </w:r>
            <w:r w:rsidRPr="00C81CAD">
              <w:rPr>
                <w:spacing w:val="-3"/>
              </w:rPr>
              <w:t xml:space="preserve"> </w:t>
            </w:r>
            <w:r w:rsidRPr="00C81CAD">
              <w:t xml:space="preserve">will </w:t>
            </w:r>
            <w:r w:rsidRPr="00C81CAD">
              <w:rPr>
                <w:spacing w:val="-58"/>
              </w:rPr>
              <w:t>be</w:t>
            </w:r>
            <w:r w:rsidRPr="00C81CAD">
              <w:t xml:space="preserve"> a Continuous Assessment with a weightage of 40% of total marks per course. The second</w:t>
            </w:r>
            <w:r w:rsidRPr="00C81CAD">
              <w:rPr>
                <w:spacing w:val="1"/>
              </w:rPr>
              <w:t xml:space="preserve"> </w:t>
            </w:r>
            <w:r w:rsidRPr="00C81CAD">
              <w:t>component will be a Semester end Examination with a weightage of 60% of the total marks</w:t>
            </w:r>
            <w:r w:rsidRPr="00C81CAD">
              <w:rPr>
                <w:spacing w:val="1"/>
              </w:rPr>
              <w:t xml:space="preserve"> </w:t>
            </w:r>
            <w:r w:rsidRPr="00C81CAD">
              <w:t>per</w:t>
            </w:r>
            <w:r w:rsidRPr="00C81CAD">
              <w:rPr>
                <w:spacing w:val="1"/>
              </w:rPr>
              <w:t xml:space="preserve"> </w:t>
            </w:r>
            <w:r w:rsidRPr="00C81CAD">
              <w:t>course.</w:t>
            </w:r>
            <w:r w:rsidRPr="00C81CAD">
              <w:rPr>
                <w:spacing w:val="1"/>
              </w:rPr>
              <w:t xml:space="preserve"> </w:t>
            </w:r>
            <w:r w:rsidRPr="00C81CAD">
              <w:t>The</w:t>
            </w:r>
            <w:r w:rsidRPr="00C81CAD">
              <w:rPr>
                <w:spacing w:val="1"/>
              </w:rPr>
              <w:t xml:space="preserve"> </w:t>
            </w:r>
            <w:r w:rsidRPr="00C81CAD">
              <w:t>allocation</w:t>
            </w:r>
            <w:r w:rsidRPr="00C81CAD">
              <w:rPr>
                <w:spacing w:val="1"/>
              </w:rPr>
              <w:t xml:space="preserve"> </w:t>
            </w:r>
            <w:r w:rsidRPr="00C81CAD">
              <w:t>of</w:t>
            </w:r>
            <w:r w:rsidRPr="00C81CAD">
              <w:rPr>
                <w:spacing w:val="1"/>
              </w:rPr>
              <w:t xml:space="preserve"> </w:t>
            </w:r>
            <w:r w:rsidRPr="00C81CAD">
              <w:t>marks</w:t>
            </w:r>
            <w:r w:rsidRPr="00C81CAD">
              <w:rPr>
                <w:spacing w:val="1"/>
              </w:rPr>
              <w:t xml:space="preserve"> </w:t>
            </w:r>
            <w:r w:rsidRPr="00C81CAD">
              <w:t>for</w:t>
            </w:r>
            <w:r w:rsidRPr="00C81CAD">
              <w:rPr>
                <w:spacing w:val="1"/>
              </w:rPr>
              <w:t xml:space="preserve"> </w:t>
            </w:r>
            <w:r w:rsidRPr="00C81CAD">
              <w:t>the</w:t>
            </w:r>
            <w:r w:rsidRPr="00C81CAD">
              <w:rPr>
                <w:spacing w:val="1"/>
              </w:rPr>
              <w:t xml:space="preserve"> </w:t>
            </w:r>
            <w:r w:rsidRPr="00C81CAD">
              <w:t>Continuous</w:t>
            </w:r>
            <w:r w:rsidRPr="00C81CAD">
              <w:rPr>
                <w:spacing w:val="1"/>
              </w:rPr>
              <w:t xml:space="preserve"> </w:t>
            </w:r>
            <w:r w:rsidRPr="00C81CAD">
              <w:t>Assessment</w:t>
            </w:r>
            <w:r w:rsidRPr="00C81CAD">
              <w:rPr>
                <w:spacing w:val="1"/>
              </w:rPr>
              <w:t xml:space="preserve"> </w:t>
            </w:r>
            <w:r w:rsidRPr="00C81CAD">
              <w:t>and</w:t>
            </w:r>
            <w:r w:rsidRPr="00C81CAD">
              <w:rPr>
                <w:spacing w:val="1"/>
              </w:rPr>
              <w:t xml:space="preserve"> </w:t>
            </w:r>
            <w:r w:rsidRPr="00C81CAD">
              <w:t>Semester</w:t>
            </w:r>
            <w:r w:rsidRPr="00C81CAD">
              <w:rPr>
                <w:spacing w:val="1"/>
              </w:rPr>
              <w:t xml:space="preserve"> </w:t>
            </w:r>
            <w:r w:rsidRPr="00C81CAD">
              <w:t>end</w:t>
            </w:r>
            <w:r w:rsidRPr="00C81CAD">
              <w:rPr>
                <w:spacing w:val="1"/>
              </w:rPr>
              <w:t xml:space="preserve"> </w:t>
            </w:r>
            <w:r w:rsidRPr="00C81CAD">
              <w:t>Examinations</w:t>
            </w:r>
            <w:r w:rsidRPr="00C81CAD">
              <w:rPr>
                <w:spacing w:val="-1"/>
              </w:rPr>
              <w:t xml:space="preserve"> </w:t>
            </w:r>
            <w:r w:rsidRPr="00C81CAD">
              <w:t>is as shown below:</w:t>
            </w:r>
          </w:p>
          <w:p w:rsidR="007434F0" w:rsidRPr="00C81CAD" w:rsidRDefault="007434F0" w:rsidP="00C21398">
            <w:pPr>
              <w:pStyle w:val="Default"/>
            </w:pPr>
          </w:p>
        </w:tc>
      </w:tr>
    </w:tbl>
    <w:p w:rsidR="007434F0" w:rsidRPr="00C81CAD" w:rsidRDefault="007434F0" w:rsidP="007434F0">
      <w:pPr>
        <w:pStyle w:val="Heading4"/>
        <w:tabs>
          <w:tab w:val="left" w:pos="1761"/>
        </w:tabs>
        <w:spacing w:line="276" w:lineRule="exac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a). 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:rsidR="007434F0" w:rsidRPr="00C81CAD" w:rsidRDefault="007434F0" w:rsidP="007434F0">
      <w:pPr>
        <w:pStyle w:val="BodyText"/>
        <w:spacing w:before="22" w:after="44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7434F0" w:rsidRPr="00C81CAD" w:rsidTr="00C21398">
        <w:trPr>
          <w:trHeight w:val="276"/>
        </w:trPr>
        <w:tc>
          <w:tcPr>
            <w:tcW w:w="2823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7434F0" w:rsidRPr="00C81CAD" w:rsidTr="00C21398">
        <w:trPr>
          <w:trHeight w:val="551"/>
        </w:trPr>
        <w:tc>
          <w:tcPr>
            <w:tcW w:w="2823" w:type="dxa"/>
          </w:tcPr>
          <w:p w:rsidR="007434F0" w:rsidRPr="00C81CAD" w:rsidRDefault="007434F0" w:rsidP="00C21398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:rsidR="007434F0" w:rsidRDefault="007434F0" w:rsidP="00C213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 (MCQ)</w:t>
            </w:r>
          </w:p>
          <w:p w:rsidR="007434F0" w:rsidRPr="00C81CAD" w:rsidRDefault="007434F0" w:rsidP="00C213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:rsidR="007434F0" w:rsidRPr="00C81CAD" w:rsidRDefault="007434F0" w:rsidP="00C21398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7434F0" w:rsidRPr="00C81CAD" w:rsidTr="00C21398">
        <w:trPr>
          <w:trHeight w:val="275"/>
        </w:trPr>
        <w:tc>
          <w:tcPr>
            <w:tcW w:w="2823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Group Discussions </w:t>
            </w:r>
          </w:p>
        </w:tc>
        <w:tc>
          <w:tcPr>
            <w:tcW w:w="1272" w:type="dxa"/>
          </w:tcPr>
          <w:p w:rsidR="007434F0" w:rsidRPr="00C81CAD" w:rsidRDefault="007434F0" w:rsidP="00C21398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:rsidR="007434F0" w:rsidRPr="00C81CAD" w:rsidRDefault="007434F0" w:rsidP="007434F0">
      <w:pPr>
        <w:pStyle w:val="Heading4"/>
        <w:tabs>
          <w:tab w:val="left" w:pos="1761"/>
        </w:tabs>
        <w:spacing w:before="22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b). 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:rsidR="007434F0" w:rsidRPr="00C81CAD" w:rsidRDefault="007434F0" w:rsidP="007434F0">
      <w:pPr>
        <w:pStyle w:val="BodyText"/>
        <w:jc w:val="both"/>
      </w:pPr>
      <w:r w:rsidRPr="00C81CAD">
        <w:t>60%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4"/>
        </w:rPr>
        <w:t xml:space="preserve"> </w:t>
      </w:r>
      <w:r w:rsidRPr="00C81CAD">
        <w:t>total</w:t>
      </w:r>
      <w:r w:rsidRPr="00C81CAD">
        <w:rPr>
          <w:spacing w:val="-3"/>
        </w:rPr>
        <w:t xml:space="preserve"> </w:t>
      </w:r>
      <w:r w:rsidRPr="00C81CAD">
        <w:t>marks</w:t>
      </w:r>
      <w:r w:rsidRPr="00C81CAD">
        <w:rPr>
          <w:spacing w:val="-4"/>
        </w:rPr>
        <w:t xml:space="preserve"> </w:t>
      </w:r>
      <w:r w:rsidRPr="00C81CAD">
        <w:t>per</w:t>
      </w:r>
      <w:r w:rsidRPr="00C81CAD">
        <w:rPr>
          <w:spacing w:val="-5"/>
        </w:rPr>
        <w:t xml:space="preserve"> </w:t>
      </w:r>
      <w:r w:rsidRPr="00C81CAD">
        <w:t>course.</w:t>
      </w:r>
      <w:r w:rsidRPr="00C81CAD">
        <w:rPr>
          <w:spacing w:val="-4"/>
        </w:rPr>
        <w:t xml:space="preserve"> </w:t>
      </w:r>
      <w:r w:rsidRPr="00C81CAD">
        <w:t>Duration</w:t>
      </w:r>
      <w:r w:rsidRPr="00C81CAD">
        <w:rPr>
          <w:spacing w:val="-3"/>
        </w:rPr>
        <w:t xml:space="preserve"> </w:t>
      </w:r>
      <w:r w:rsidRPr="00C81CAD">
        <w:t>of</w:t>
      </w:r>
      <w:r w:rsidRPr="00C81CAD">
        <w:rPr>
          <w:spacing w:val="-3"/>
        </w:rPr>
        <w:t xml:space="preserve"> </w:t>
      </w:r>
      <w:r w:rsidRPr="00C81CAD">
        <w:t>examination</w:t>
      </w:r>
      <w:r w:rsidRPr="00C81CAD">
        <w:rPr>
          <w:spacing w:val="-4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5"/>
        </w:rPr>
        <w:t xml:space="preserve"> of </w:t>
      </w:r>
      <w:r w:rsidRPr="00C81CAD">
        <w:t>one hour.</w:t>
      </w:r>
    </w:p>
    <w:p w:rsidR="007434F0" w:rsidRPr="00C81CAD" w:rsidRDefault="007434F0" w:rsidP="007434F0">
      <w:pPr>
        <w:pStyle w:val="BodyText"/>
        <w:spacing w:before="7"/>
      </w:pP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075"/>
        <w:gridCol w:w="5514"/>
        <w:gridCol w:w="1421"/>
      </w:tblGrid>
      <w:tr w:rsidR="007434F0" w:rsidRPr="00C81CAD" w:rsidTr="00C21398">
        <w:tc>
          <w:tcPr>
            <w:tcW w:w="2155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Question</w:t>
            </w:r>
            <w:r w:rsidRPr="00C81CAD">
              <w:rPr>
                <w:b/>
                <w:spacing w:val="-58"/>
              </w:rPr>
              <w:t xml:space="preserve"> </w:t>
            </w:r>
            <w:r w:rsidRPr="00C81CAD">
              <w:rPr>
                <w:b/>
              </w:rPr>
              <w:t>Number</w:t>
            </w:r>
          </w:p>
        </w:tc>
        <w:tc>
          <w:tcPr>
            <w:tcW w:w="5670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Description</w:t>
            </w:r>
          </w:p>
        </w:tc>
        <w:tc>
          <w:tcPr>
            <w:tcW w:w="1457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Total Marks</w:t>
            </w:r>
          </w:p>
        </w:tc>
      </w:tr>
      <w:tr w:rsidR="007434F0" w:rsidRPr="00C81CAD" w:rsidTr="00C21398">
        <w:tc>
          <w:tcPr>
            <w:tcW w:w="2155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Q1</w:t>
            </w:r>
          </w:p>
        </w:tc>
        <w:tc>
          <w:tcPr>
            <w:tcW w:w="5670" w:type="dxa"/>
          </w:tcPr>
          <w:p w:rsidR="007434F0" w:rsidRPr="00C81CAD" w:rsidRDefault="007434F0" w:rsidP="00C21398">
            <w:pPr>
              <w:pStyle w:val="TableParagraph"/>
              <w:spacing w:line="275" w:lineRule="exact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</w:rPr>
              <w:t xml:space="preserve">Essay </w:t>
            </w:r>
            <w:proofErr w:type="gramStart"/>
            <w:r w:rsidRPr="00C81CAD">
              <w:rPr>
                <w:color w:val="000000" w:themeColor="text1"/>
                <w:sz w:val="24"/>
                <w:szCs w:val="24"/>
              </w:rPr>
              <w:t>type  (</w:t>
            </w:r>
            <w:proofErr w:type="gramEnd"/>
            <w:r w:rsidRPr="00C81CAD">
              <w:rPr>
                <w:color w:val="000000" w:themeColor="text1"/>
                <w:sz w:val="24"/>
                <w:szCs w:val="24"/>
              </w:rPr>
              <w:t>Any 1 out of 2)</w:t>
            </w:r>
            <w:r w:rsidRPr="00C81CAD">
              <w:rPr>
                <w:rStyle w:val="tabchar"/>
                <w:sz w:val="24"/>
                <w:szCs w:val="24"/>
              </w:rPr>
              <w:tab/>
            </w:r>
          </w:p>
        </w:tc>
        <w:tc>
          <w:tcPr>
            <w:tcW w:w="1457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</w:t>
            </w:r>
            <w:r w:rsidRPr="00C81CAD">
              <w:rPr>
                <w:rStyle w:val="normaltextrun"/>
              </w:rPr>
              <w:t>0</w:t>
            </w:r>
          </w:p>
        </w:tc>
      </w:tr>
      <w:tr w:rsidR="007434F0" w:rsidRPr="00C81CAD" w:rsidTr="00C21398">
        <w:tc>
          <w:tcPr>
            <w:tcW w:w="2155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Q2</w:t>
            </w:r>
          </w:p>
        </w:tc>
        <w:tc>
          <w:tcPr>
            <w:tcW w:w="5670" w:type="dxa"/>
          </w:tcPr>
          <w:p w:rsidR="007434F0" w:rsidRPr="00C81CAD" w:rsidRDefault="007434F0" w:rsidP="00C2139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Drafting of Trade Letters (Any 2 out of 3)</w:t>
            </w:r>
          </w:p>
          <w:p w:rsidR="007434F0" w:rsidRPr="00C81CAD" w:rsidRDefault="007434F0" w:rsidP="007434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Letter of Inquiry </w:t>
            </w:r>
          </w:p>
          <w:p w:rsidR="007434F0" w:rsidRPr="00C81CAD" w:rsidRDefault="007434F0" w:rsidP="007434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IN"/>
              </w:rPr>
              <w:t>Letter complaint/claim</w:t>
            </w:r>
            <w:r w:rsidRPr="00C81CA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/Adjustment</w:t>
            </w:r>
          </w:p>
          <w:p w:rsidR="007434F0" w:rsidRPr="00C81CAD" w:rsidRDefault="007434F0" w:rsidP="007434F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C81CAD">
              <w:rPr>
                <w:rStyle w:val="normaltextrun"/>
                <w:lang w:val="en-IN"/>
              </w:rPr>
              <w:t>Consumer Grievance Redressal letter</w:t>
            </w:r>
            <w:r w:rsidRPr="00C81CAD">
              <w:rPr>
                <w:rStyle w:val="eop"/>
              </w:rPr>
              <w:t> </w:t>
            </w:r>
          </w:p>
        </w:tc>
        <w:tc>
          <w:tcPr>
            <w:tcW w:w="1457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10</w:t>
            </w:r>
          </w:p>
        </w:tc>
      </w:tr>
      <w:tr w:rsidR="007434F0" w:rsidRPr="00C81CAD" w:rsidTr="00C21398">
        <w:tc>
          <w:tcPr>
            <w:tcW w:w="2155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Q3</w:t>
            </w:r>
          </w:p>
        </w:tc>
        <w:tc>
          <w:tcPr>
            <w:tcW w:w="5670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</w:rPr>
            </w:pPr>
          </w:p>
          <w:p w:rsidR="007434F0" w:rsidRPr="00C81CAD" w:rsidRDefault="007434F0" w:rsidP="007434F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/>
                <w:bCs/>
                <w:lang w:val="en-IN"/>
              </w:rPr>
            </w:pPr>
            <w:r w:rsidRPr="00C81CAD">
              <w:t xml:space="preserve">Case Study </w:t>
            </w:r>
          </w:p>
          <w:p w:rsidR="007434F0" w:rsidRPr="00C81CAD" w:rsidRDefault="007434F0" w:rsidP="007434F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color w:val="000000" w:themeColor="text1"/>
              </w:rPr>
              <w:t>Drafting of Notice and Agenda of meetings</w:t>
            </w:r>
          </w:p>
        </w:tc>
        <w:tc>
          <w:tcPr>
            <w:tcW w:w="1457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 w:rsidRPr="00C81CAD">
              <w:rPr>
                <w:rStyle w:val="normaltextrun"/>
                <w:lang w:val="en-IN"/>
              </w:rPr>
              <w:t>10(</w:t>
            </w:r>
            <w:r w:rsidRPr="00C81CAD">
              <w:rPr>
                <w:rStyle w:val="normaltextrun"/>
              </w:rPr>
              <w:t>5+5)</w:t>
            </w:r>
          </w:p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</w:tc>
      </w:tr>
      <w:tr w:rsidR="007434F0" w:rsidRPr="00C81CAD" w:rsidTr="00C21398">
        <w:tc>
          <w:tcPr>
            <w:tcW w:w="2155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-IN"/>
              </w:rPr>
            </w:pPr>
          </w:p>
        </w:tc>
        <w:tc>
          <w:tcPr>
            <w:tcW w:w="5670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b/>
              </w:rPr>
              <w:t>Total</w:t>
            </w:r>
            <w:r w:rsidRPr="00C81CAD">
              <w:rPr>
                <w:b/>
                <w:spacing w:val="-2"/>
              </w:rPr>
              <w:t xml:space="preserve"> </w:t>
            </w:r>
            <w:r w:rsidRPr="00C81CAD">
              <w:rPr>
                <w:b/>
              </w:rPr>
              <w:t>Marks</w:t>
            </w:r>
          </w:p>
        </w:tc>
        <w:tc>
          <w:tcPr>
            <w:tcW w:w="1457" w:type="dxa"/>
          </w:tcPr>
          <w:p w:rsidR="007434F0" w:rsidRPr="00C81CAD" w:rsidRDefault="007434F0" w:rsidP="00C2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 w:rsidRPr="00C81CAD">
              <w:rPr>
                <w:rStyle w:val="normaltextrun"/>
                <w:b/>
                <w:bCs/>
                <w:lang w:val="en-IN"/>
              </w:rPr>
              <w:t>30</w:t>
            </w:r>
          </w:p>
        </w:tc>
      </w:tr>
    </w:tbl>
    <w:p w:rsidR="007434F0" w:rsidRPr="00C81CAD" w:rsidRDefault="007434F0" w:rsidP="0074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F0" w:rsidRPr="00C81CAD" w:rsidRDefault="007434F0" w:rsidP="0074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F0" w:rsidRPr="00C81CAD" w:rsidRDefault="007434F0" w:rsidP="007434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:rsidR="007434F0" w:rsidRPr="00C81CAD" w:rsidRDefault="007434F0" w:rsidP="007434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:rsidR="007434F0" w:rsidRPr="00C81CAD" w:rsidRDefault="007434F0" w:rsidP="007434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IN"/>
        </w:rPr>
      </w:pPr>
    </w:p>
    <w:p w:rsidR="002F3978" w:rsidRDefault="002F3978"/>
    <w:sectPr w:rsidR="002F3978" w:rsidSect="00587A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19"/>
    <w:multiLevelType w:val="hybridMultilevel"/>
    <w:tmpl w:val="CE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4650"/>
    <w:multiLevelType w:val="hybridMultilevel"/>
    <w:tmpl w:val="A8A2D2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47968">
    <w:abstractNumId w:val="0"/>
  </w:num>
  <w:num w:numId="2" w16cid:durableId="168173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F0"/>
    <w:rsid w:val="00112686"/>
    <w:rsid w:val="002F3978"/>
    <w:rsid w:val="00587A53"/>
    <w:rsid w:val="00644755"/>
    <w:rsid w:val="006F7C11"/>
    <w:rsid w:val="007434F0"/>
    <w:rsid w:val="00A944AC"/>
    <w:rsid w:val="00C077A2"/>
    <w:rsid w:val="00D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87C14"/>
  <w15:chartTrackingRefBased/>
  <w15:docId w15:val="{91A0A901-9CA1-0143-98A8-7648BE28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F0"/>
    <w:pPr>
      <w:spacing w:after="200" w:line="276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3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43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434F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59"/>
    <w:rsid w:val="007434F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4F0"/>
    <w:rPr>
      <w:kern w:val="0"/>
      <w:sz w:val="22"/>
      <w:szCs w:val="22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43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34F0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ormaltextrun">
    <w:name w:val="normaltextrun"/>
    <w:basedOn w:val="DefaultParagraphFont"/>
    <w:rsid w:val="007434F0"/>
  </w:style>
  <w:style w:type="paragraph" w:customStyle="1" w:styleId="paragraph">
    <w:name w:val="paragraph"/>
    <w:basedOn w:val="Normal"/>
    <w:rsid w:val="007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434F0"/>
  </w:style>
  <w:style w:type="character" w:customStyle="1" w:styleId="tabchar">
    <w:name w:val="tabchar"/>
    <w:basedOn w:val="DefaultParagraphFont"/>
    <w:rsid w:val="0074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ba121</dc:creator>
  <cp:keywords/>
  <dc:description/>
  <cp:lastModifiedBy>ba121</cp:lastModifiedBy>
  <cp:revision>2</cp:revision>
  <dcterms:created xsi:type="dcterms:W3CDTF">2023-06-26T03:48:00Z</dcterms:created>
  <dcterms:modified xsi:type="dcterms:W3CDTF">2023-07-02T09:55:00Z</dcterms:modified>
</cp:coreProperties>
</file>